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087289" w:rsidRDefault="00D1505C" w:rsidP="00067C50">
                                <w:pPr>
                                  <w:spacing w:before="240"/>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3F204C">
                                      <w:rPr>
                                        <w:color w:val="FFFFFF" w:themeColor="background1"/>
                                      </w:rPr>
                                      <w:t>Vertrag für den Verkauf einer Küche</w:t>
                                    </w:r>
                                    <w:r w:rsidR="00067C50" w:rsidRPr="00087289">
                                      <w:rPr>
                                        <w:color w:val="FFFFFF" w:themeColor="background1"/>
                                      </w:rPr>
                                      <w:t xml:space="preserve"> von Privat</w:t>
                                    </w:r>
                                  </w:sdtContent>
                                </w:sdt>
                                <w:r w:rsidR="00067C50" w:rsidRPr="00087289">
                                  <w:rPr>
                                    <w:color w:val="FFFFFF" w:themeColor="background1"/>
                                  </w:rPr>
                                  <w:t xml:space="preserve"> </w:t>
                                </w:r>
                                <w:r w:rsidR="00087289">
                                  <w:rPr>
                                    <w:color w:val="FFFFFF" w:themeColor="background1"/>
                                  </w:rPr>
                                  <w:t>-</w:t>
                                </w:r>
                                <w:r w:rsidR="00067C50" w:rsidRPr="00087289">
                                  <w:rPr>
                                    <w:color w:val="FFFFFF" w:themeColor="background1"/>
                                  </w:rPr>
                                  <w:t xml:space="preserve"> Privat</w:t>
                                </w:r>
                                <w:r w:rsidR="00087289" w:rsidRPr="00087289">
                                  <w:rPr>
                                    <w:color w:val="FFFFFF" w:themeColor="background1"/>
                                  </w:rPr>
                                  <w:t xml:space="preserve"> | Privat </w:t>
                                </w:r>
                                <w:r w:rsidR="00087289">
                                  <w:rPr>
                                    <w:color w:val="FFFFFF" w:themeColor="background1"/>
                                  </w:rPr>
                                  <w:t>-</w:t>
                                </w:r>
                                <w:r w:rsidR="00087289" w:rsidRPr="00087289">
                                  <w:rPr>
                                    <w:color w:val="FFFFFF" w:themeColor="background1"/>
                                  </w:rPr>
                                  <w:t xml:space="preserve">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087289" w:rsidRDefault="00887128" w:rsidP="00067C50">
                          <w:pPr>
                            <w:spacing w:before="240"/>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3F204C">
                                <w:rPr>
                                  <w:color w:val="FFFFFF" w:themeColor="background1"/>
                                </w:rPr>
                                <w:t>Vertrag für den Verkauf einer Küche</w:t>
                              </w:r>
                              <w:r w:rsidR="00067C50" w:rsidRPr="00087289">
                                <w:rPr>
                                  <w:color w:val="FFFFFF" w:themeColor="background1"/>
                                </w:rPr>
                                <w:t xml:space="preserve"> von Privat</w:t>
                              </w:r>
                            </w:sdtContent>
                          </w:sdt>
                          <w:r w:rsidR="00067C50" w:rsidRPr="00087289">
                            <w:rPr>
                              <w:color w:val="FFFFFF" w:themeColor="background1"/>
                            </w:rPr>
                            <w:t xml:space="preserve"> </w:t>
                          </w:r>
                          <w:r w:rsidR="00087289">
                            <w:rPr>
                              <w:color w:val="FFFFFF" w:themeColor="background1"/>
                            </w:rPr>
                            <w:t>-</w:t>
                          </w:r>
                          <w:r w:rsidR="00067C50" w:rsidRPr="00087289">
                            <w:rPr>
                              <w:color w:val="FFFFFF" w:themeColor="background1"/>
                            </w:rPr>
                            <w:t xml:space="preserve"> Privat</w:t>
                          </w:r>
                          <w:r w:rsidR="00087289" w:rsidRPr="00087289">
                            <w:rPr>
                              <w:color w:val="FFFFFF" w:themeColor="background1"/>
                            </w:rPr>
                            <w:t xml:space="preserve"> | Privat </w:t>
                          </w:r>
                          <w:r w:rsidR="00087289">
                            <w:rPr>
                              <w:color w:val="FFFFFF" w:themeColor="background1"/>
                            </w:rPr>
                            <w:t>-</w:t>
                          </w:r>
                          <w:r w:rsidR="00087289" w:rsidRPr="00087289">
                            <w:rPr>
                              <w:color w:val="FFFFFF" w:themeColor="background1"/>
                            </w:rPr>
                            <w:t xml:space="preserve">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48"/>
                                    <w:szCs w:val="48"/>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14704" w:rsidRDefault="00067C50">
                                    <w:pPr>
                                      <w:rPr>
                                        <w:rFonts w:asciiTheme="majorHAnsi" w:hAnsiTheme="majorHAnsi"/>
                                        <w:color w:val="4F81BD" w:themeColor="accent1"/>
                                        <w:sz w:val="48"/>
                                        <w:szCs w:val="48"/>
                                      </w:rPr>
                                    </w:pPr>
                                    <w:r w:rsidRPr="00014704">
                                      <w:rPr>
                                        <w:rFonts w:asciiTheme="majorHAnsi" w:hAnsiTheme="majorHAnsi"/>
                                        <w:color w:val="4F81BD" w:themeColor="accent1"/>
                                        <w:sz w:val="48"/>
                                        <w:szCs w:val="48"/>
                                      </w:rPr>
                                      <w:t xml:space="preserve">Kaufvertrag </w:t>
                                    </w:r>
                                    <w:r w:rsidR="00014704" w:rsidRPr="00014704">
                                      <w:rPr>
                                        <w:rFonts w:asciiTheme="majorHAnsi" w:hAnsiTheme="majorHAnsi"/>
                                        <w:color w:val="4F81BD" w:themeColor="accent1"/>
                                        <w:sz w:val="48"/>
                                        <w:szCs w:val="48"/>
                                      </w:rPr>
                                      <w:t>Küche</w:t>
                                    </w:r>
                                  </w:p>
                                </w:sdtContent>
                              </w:sdt>
                              <w:sdt>
                                <w:sdtPr>
                                  <w:rPr>
                                    <w:rFonts w:asciiTheme="majorHAnsi" w:hAnsiTheme="majorHAnsi"/>
                                    <w:color w:val="1F497D" w:themeColor="text2"/>
                                    <w:sz w:val="32"/>
                                    <w:szCs w:val="32"/>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Default="00B41B56">
                                    <w:pPr>
                                      <w:rPr>
                                        <w:rFonts w:asciiTheme="majorHAnsi" w:hAnsiTheme="majorHAnsi"/>
                                        <w:color w:val="1F497D" w:themeColor="text2"/>
                                        <w:sz w:val="32"/>
                                        <w:szCs w:val="32"/>
                                      </w:rPr>
                                    </w:pPr>
                                    <w:r>
                                      <w:rPr>
                                        <w:rFonts w:asciiTheme="majorHAnsi" w:hAnsiTheme="majorHAnsi"/>
                                        <w:color w:val="1F497D" w:themeColor="text2"/>
                                        <w:sz w:val="32"/>
                                        <w:szCs w:val="32"/>
                                      </w:rPr>
                                      <w:t xml:space="preserve">Kaufvertrag </w:t>
                                    </w:r>
                                    <w:r w:rsidR="00014704">
                                      <w:rPr>
                                        <w:rFonts w:asciiTheme="majorHAnsi" w:hAnsiTheme="majorHAnsi"/>
                                        <w:color w:val="1F497D" w:themeColor="text2"/>
                                        <w:sz w:val="32"/>
                                        <w:szCs w:val="32"/>
                                      </w:rPr>
                                      <w:t xml:space="preserve">Küche </w:t>
                                    </w:r>
                                    <w:r w:rsidR="003F204C">
                                      <w:rPr>
                                        <w:rFonts w:asciiTheme="majorHAnsi" w:hAnsiTheme="majorHAnsi"/>
                                        <w:color w:val="1F497D" w:themeColor="text2"/>
                                        <w:sz w:val="32"/>
                                        <w:szCs w:val="32"/>
                                      </w:rPr>
                                      <w:t>für Privat</w:t>
                                    </w:r>
                                  </w:p>
                                </w:sdtContent>
                              </w:sdt>
                              <w:p w:rsidR="00CE002E" w:rsidRDefault="00CE002E">
                                <w:pPr>
                                  <w:rPr>
                                    <w:rFonts w:asciiTheme="majorHAnsi" w:hAnsiTheme="majorHAnsi"/>
                                    <w:color w:val="1F497D" w:themeColor="text2"/>
                                    <w:sz w:val="32"/>
                                    <w:szCs w:val="32"/>
                                  </w:rPr>
                                </w:pPr>
                                <w:r>
                                  <w:rPr>
                                    <w:rFonts w:asciiTheme="majorHAnsi" w:hAnsiTheme="majorHAnsi"/>
                                    <w:color w:val="1F497D" w:themeColor="text2"/>
                                    <w:sz w:val="32"/>
                                    <w:szCs w:val="32"/>
                                  </w:rPr>
                                  <w:t>Gebrauchte-/Neue Küchen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48"/>
                              <w:szCs w:val="48"/>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14704" w:rsidRDefault="00067C50">
                              <w:pPr>
                                <w:rPr>
                                  <w:rFonts w:asciiTheme="majorHAnsi" w:hAnsiTheme="majorHAnsi"/>
                                  <w:color w:val="4F81BD" w:themeColor="accent1"/>
                                  <w:sz w:val="48"/>
                                  <w:szCs w:val="48"/>
                                </w:rPr>
                              </w:pPr>
                              <w:r w:rsidRPr="00014704">
                                <w:rPr>
                                  <w:rFonts w:asciiTheme="majorHAnsi" w:hAnsiTheme="majorHAnsi"/>
                                  <w:color w:val="4F81BD" w:themeColor="accent1"/>
                                  <w:sz w:val="48"/>
                                  <w:szCs w:val="48"/>
                                </w:rPr>
                                <w:t xml:space="preserve">Kaufvertrag </w:t>
                              </w:r>
                              <w:r w:rsidR="00014704" w:rsidRPr="00014704">
                                <w:rPr>
                                  <w:rFonts w:asciiTheme="majorHAnsi" w:hAnsiTheme="majorHAnsi"/>
                                  <w:color w:val="4F81BD" w:themeColor="accent1"/>
                                  <w:sz w:val="48"/>
                                  <w:szCs w:val="48"/>
                                </w:rPr>
                                <w:t>Küche</w:t>
                              </w:r>
                            </w:p>
                          </w:sdtContent>
                        </w:sdt>
                        <w:sdt>
                          <w:sdtPr>
                            <w:rPr>
                              <w:rFonts w:asciiTheme="majorHAnsi" w:hAnsiTheme="majorHAnsi"/>
                              <w:color w:val="1F497D" w:themeColor="text2"/>
                              <w:sz w:val="32"/>
                              <w:szCs w:val="32"/>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Default="00B41B56">
                              <w:pPr>
                                <w:rPr>
                                  <w:rFonts w:asciiTheme="majorHAnsi" w:hAnsiTheme="majorHAnsi"/>
                                  <w:color w:val="1F497D" w:themeColor="text2"/>
                                  <w:sz w:val="32"/>
                                  <w:szCs w:val="32"/>
                                </w:rPr>
                              </w:pPr>
                              <w:r>
                                <w:rPr>
                                  <w:rFonts w:asciiTheme="majorHAnsi" w:hAnsiTheme="majorHAnsi"/>
                                  <w:color w:val="1F497D" w:themeColor="text2"/>
                                  <w:sz w:val="32"/>
                                  <w:szCs w:val="32"/>
                                </w:rPr>
                                <w:t xml:space="preserve">Kaufvertrag </w:t>
                              </w:r>
                              <w:r w:rsidR="00014704">
                                <w:rPr>
                                  <w:rFonts w:asciiTheme="majorHAnsi" w:hAnsiTheme="majorHAnsi"/>
                                  <w:color w:val="1F497D" w:themeColor="text2"/>
                                  <w:sz w:val="32"/>
                                  <w:szCs w:val="32"/>
                                </w:rPr>
                                <w:t xml:space="preserve">Küche </w:t>
                              </w:r>
                              <w:r w:rsidR="003F204C">
                                <w:rPr>
                                  <w:rFonts w:asciiTheme="majorHAnsi" w:hAnsiTheme="majorHAnsi"/>
                                  <w:color w:val="1F497D" w:themeColor="text2"/>
                                  <w:sz w:val="32"/>
                                  <w:szCs w:val="32"/>
                                </w:rPr>
                                <w:t>für Privat</w:t>
                              </w:r>
                            </w:p>
                          </w:sdtContent>
                        </w:sdt>
                        <w:p w:rsidR="00CE002E" w:rsidRDefault="00CE002E">
                          <w:pPr>
                            <w:rPr>
                              <w:rFonts w:asciiTheme="majorHAnsi" w:hAnsiTheme="majorHAnsi"/>
                              <w:color w:val="1F497D" w:themeColor="text2"/>
                              <w:sz w:val="32"/>
                              <w:szCs w:val="32"/>
                            </w:rPr>
                          </w:pPr>
                          <w:r>
                            <w:rPr>
                              <w:rFonts w:asciiTheme="majorHAnsi" w:hAnsiTheme="majorHAnsi"/>
                              <w:color w:val="1F497D" w:themeColor="text2"/>
                              <w:sz w:val="32"/>
                              <w:szCs w:val="32"/>
                            </w:rPr>
                            <w:t>Gebrauchte-/Neue Küchen</w:t>
                          </w:r>
                        </w:p>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pPr>
      <w:r>
        <w:rPr>
          <w:b/>
          <w:i/>
          <w:sz w:val="36"/>
          <w:szCs w:val="36"/>
          <w:u w:val="single"/>
        </w:rPr>
        <w:lastRenderedPageBreak/>
        <w:t xml:space="preserve">Kaufvertrag </w:t>
      </w:r>
      <w:r w:rsidR="003F204C">
        <w:rPr>
          <w:b/>
          <w:i/>
          <w:sz w:val="36"/>
          <w:szCs w:val="36"/>
          <w:u w:val="single"/>
        </w:rPr>
        <w:t>Küche für</w:t>
      </w:r>
      <w:r>
        <w:rPr>
          <w:b/>
          <w:i/>
          <w:sz w:val="36"/>
          <w:szCs w:val="36"/>
          <w:u w:val="single"/>
        </w:rPr>
        <w:t xml:space="preserve"> Privat</w:t>
      </w:r>
      <w:r w:rsidR="003F204C">
        <w:rPr>
          <w:b/>
          <w:i/>
          <w:sz w:val="36"/>
          <w:szCs w:val="36"/>
          <w:u w:val="single"/>
        </w:rPr>
        <w:t>verkäufer</w:t>
      </w:r>
    </w:p>
    <w:p w:rsidR="00611E82" w:rsidRDefault="003A3776">
      <w:pPr>
        <w:jc w:val="center"/>
      </w:pPr>
      <w:r>
        <w:t xml:space="preserve"> </w:t>
      </w: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DE02AF" w:rsidRDefault="003A3776">
      <w:pPr>
        <w:spacing w:line="326" w:lineRule="auto"/>
        <w:jc w:val="center"/>
        <w:rPr>
          <w:b/>
          <w:i/>
          <w:u w:val="single"/>
        </w:rPr>
      </w:pPr>
      <w:r w:rsidRPr="00DE02AF">
        <w:rPr>
          <w:rFonts w:ascii="Times New Roman" w:eastAsia="Times New Roman" w:hAnsi="Times New Roman" w:cs="Times New Roman"/>
          <w:b/>
          <w:i/>
          <w:sz w:val="28"/>
          <w:szCs w:val="28"/>
          <w:u w:val="single"/>
        </w:rPr>
        <w:t>Haftungsausschluss</w:t>
      </w:r>
      <w:r w:rsidRPr="00DE02AF">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3F204C">
        <w:rPr>
          <w:sz w:val="24"/>
          <w:szCs w:val="24"/>
        </w:rPr>
        <w:t>Küche</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844CE4" w:rsidRDefault="00844CE4">
      <w:pPr>
        <w:spacing w:line="326" w:lineRule="auto"/>
        <w:jc w:val="center"/>
        <w:rPr>
          <w:sz w:val="24"/>
          <w:szCs w:val="24"/>
        </w:rPr>
      </w:pPr>
    </w:p>
    <w:p w:rsidR="00844CE4" w:rsidRPr="0074288B" w:rsidRDefault="00844CE4" w:rsidP="00844CE4">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844CE4" w:rsidRDefault="00844CE4">
      <w:pPr>
        <w:spacing w:line="326" w:lineRule="auto"/>
        <w:jc w:val="center"/>
        <w:rPr>
          <w:sz w:val="24"/>
          <w:szCs w:val="24"/>
        </w:rPr>
      </w:pPr>
    </w:p>
    <w:p w:rsidR="003E45E6" w:rsidRDefault="003E45E6">
      <w:pPr>
        <w:spacing w:line="326" w:lineRule="auto"/>
        <w:jc w:val="center"/>
        <w:rPr>
          <w:sz w:val="24"/>
          <w:szCs w:val="24"/>
        </w:rPr>
      </w:pPr>
    </w:p>
    <w:p w:rsidR="00180C0A" w:rsidRPr="00DE02AF" w:rsidRDefault="00180C0A">
      <w:pPr>
        <w:spacing w:line="326" w:lineRule="auto"/>
        <w:jc w:val="center"/>
        <w:rPr>
          <w:i/>
          <w:sz w:val="24"/>
          <w:szCs w:val="24"/>
          <w:u w:val="single"/>
        </w:rPr>
      </w:pPr>
    </w:p>
    <w:p w:rsidR="00180C0A" w:rsidRPr="00DE02AF" w:rsidRDefault="00180C0A">
      <w:pPr>
        <w:spacing w:line="326" w:lineRule="auto"/>
        <w:jc w:val="center"/>
        <w:rPr>
          <w:b/>
          <w:i/>
          <w:sz w:val="24"/>
          <w:szCs w:val="24"/>
          <w:u w:val="single"/>
        </w:rPr>
      </w:pPr>
      <w:r w:rsidRPr="00DE02AF">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 xml:space="preserve"> von </w:t>
      </w:r>
      <w:r w:rsidR="003F204C">
        <w:rPr>
          <w:rFonts w:eastAsia="Times New Roman"/>
          <w:color w:val="auto"/>
          <w:sz w:val="24"/>
          <w:szCs w:val="24"/>
        </w:rPr>
        <w:t>Küchen</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Pr="003E45E6">
        <w:rPr>
          <w:rFonts w:eastAsia="Times New Roman"/>
          <w:color w:val="auto"/>
          <w:sz w:val="24"/>
          <w:szCs w:val="24"/>
        </w:rPr>
        <w:t>ein</w:t>
      </w:r>
      <w:r w:rsidR="003F204C">
        <w:rPr>
          <w:rFonts w:eastAsia="Times New Roman"/>
          <w:color w:val="auto"/>
          <w:sz w:val="24"/>
          <w:szCs w:val="24"/>
        </w:rPr>
        <w:t>e Küche</w:t>
      </w:r>
      <w:r w:rsidRPr="003E45E6">
        <w:rPr>
          <w:rFonts w:eastAsia="Times New Roman"/>
          <w:color w:val="auto"/>
          <w:sz w:val="24"/>
          <w:szCs w:val="24"/>
        </w:rPr>
        <w:t xml:space="preserve"> verkauft, ist der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3F204C" w:rsidRPr="00844CE4" w:rsidRDefault="003A3776" w:rsidP="00844CE4">
      <w:pPr>
        <w:jc w:val="center"/>
      </w:pPr>
      <w:r>
        <w:t xml:space="preserve"> </w:t>
      </w:r>
      <w:bookmarkStart w:id="0" w:name="_GoBack"/>
      <w:bookmarkEnd w:id="0"/>
    </w:p>
    <w:p w:rsidR="00611E82" w:rsidRPr="00E4010C" w:rsidRDefault="003A3776" w:rsidP="00E4010C">
      <w:pPr>
        <w:jc w:val="center"/>
        <w:rPr>
          <w:sz w:val="28"/>
          <w:szCs w:val="28"/>
        </w:rPr>
      </w:pPr>
      <w:r w:rsidRPr="00E4010C">
        <w:rPr>
          <w:b/>
          <w:i/>
          <w:sz w:val="28"/>
          <w:szCs w:val="28"/>
          <w:u w:val="single"/>
        </w:rPr>
        <w:lastRenderedPageBreak/>
        <w:t xml:space="preserve">Kaufvertrag für den Verkauf </w:t>
      </w:r>
      <w:r w:rsidR="003F204C">
        <w:rPr>
          <w:b/>
          <w:i/>
          <w:sz w:val="28"/>
          <w:szCs w:val="28"/>
          <w:u w:val="single"/>
        </w:rPr>
        <w:t>einer Küche</w:t>
      </w:r>
    </w:p>
    <w:p w:rsidR="00611E82" w:rsidRPr="00E4010C" w:rsidRDefault="003A3776" w:rsidP="00180C0A">
      <w:pPr>
        <w:jc w:val="center"/>
        <w:rPr>
          <w:sz w:val="28"/>
          <w:szCs w:val="28"/>
        </w:rPr>
      </w:pPr>
      <w:r w:rsidRPr="00E4010C">
        <w:rPr>
          <w:b/>
          <w:i/>
          <w:sz w:val="28"/>
          <w:szCs w:val="28"/>
          <w:u w:val="single"/>
        </w:rPr>
        <w:t xml:space="preserve">von </w:t>
      </w:r>
      <w:r w:rsidR="00180C0A" w:rsidRPr="00E4010C">
        <w:rPr>
          <w:b/>
          <w:i/>
          <w:sz w:val="28"/>
          <w:szCs w:val="28"/>
          <w:u w:val="single"/>
        </w:rPr>
        <w:t>Privat</w:t>
      </w:r>
    </w:p>
    <w:p w:rsidR="009902E3" w:rsidRDefault="009902E3" w:rsidP="00E4010C"/>
    <w:p w:rsidR="00611E82" w:rsidRPr="00DE02AF" w:rsidRDefault="003A3776" w:rsidP="00E4010C">
      <w:pPr>
        <w:rPr>
          <w:i/>
        </w:rPr>
      </w:pPr>
      <w:r>
        <w:t xml:space="preserve"> </w:t>
      </w:r>
    </w:p>
    <w:p w:rsidR="00611E82" w:rsidRPr="00DE02AF" w:rsidRDefault="003A3776" w:rsidP="00A45453">
      <w:pPr>
        <w:jc w:val="center"/>
        <w:rPr>
          <w:b/>
          <w:i/>
          <w:sz w:val="24"/>
          <w:szCs w:val="24"/>
          <w:u w:val="single"/>
        </w:rPr>
      </w:pPr>
      <w:r w:rsidRPr="00DE02AF">
        <w:rPr>
          <w:b/>
          <w:i/>
          <w:sz w:val="24"/>
          <w:szCs w:val="24"/>
          <w:u w:val="single"/>
        </w:rPr>
        <w:t>Verkäufer (</w:t>
      </w:r>
      <w:r w:rsidR="003B380A" w:rsidRPr="00DE02AF">
        <w:rPr>
          <w:b/>
          <w:i/>
          <w:sz w:val="24"/>
          <w:szCs w:val="24"/>
          <w:u w:val="single"/>
        </w:rPr>
        <w:t>Privat</w:t>
      </w:r>
      <w:r w:rsidRPr="00DE02AF">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8B4869">
      <w:r>
        <w:t>Ort/Postleitzahl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280ED4" w:rsidRDefault="00280ED4"/>
    <w:p w:rsidR="00280ED4" w:rsidRPr="00180C0A" w:rsidRDefault="00280ED4" w:rsidP="00280ED4">
      <w:pPr>
        <w:pBdr>
          <w:bottom w:val="single" w:sz="6" w:space="1" w:color="auto"/>
        </w:pBdr>
      </w:pPr>
    </w:p>
    <w:p w:rsidR="00280ED4" w:rsidRDefault="00280ED4" w:rsidP="00280ED4">
      <w:r w:rsidRPr="00180C0A">
        <w:t>Personalausweis-Nummer</w:t>
      </w:r>
    </w:p>
    <w:p w:rsidR="00280ED4" w:rsidRPr="00180C0A" w:rsidRDefault="00280ED4"/>
    <w:p w:rsidR="00611E82" w:rsidRDefault="00611E82"/>
    <w:p w:rsidR="009902E3" w:rsidRDefault="009902E3">
      <w:pPr>
        <w:rPr>
          <w:b/>
          <w:sz w:val="24"/>
          <w:szCs w:val="24"/>
          <w:u w:val="single"/>
        </w:rPr>
      </w:pPr>
    </w:p>
    <w:p w:rsidR="00611E82" w:rsidRPr="00DE02AF" w:rsidRDefault="00EF5CCA" w:rsidP="00A45453">
      <w:pPr>
        <w:jc w:val="center"/>
        <w:rPr>
          <w:i/>
          <w:sz w:val="24"/>
          <w:szCs w:val="24"/>
        </w:rPr>
      </w:pPr>
      <w:r w:rsidRPr="00DE02AF">
        <w:rPr>
          <w:b/>
          <w:i/>
          <w:sz w:val="24"/>
          <w:szCs w:val="24"/>
          <w:u w:val="single"/>
        </w:rPr>
        <w:t>Käufer</w:t>
      </w:r>
      <w:r w:rsidR="003A3776" w:rsidRPr="00DE02AF">
        <w:rPr>
          <w:b/>
          <w:i/>
          <w:sz w:val="24"/>
          <w:szCs w:val="24"/>
          <w:u w:val="single"/>
        </w:rPr>
        <w:t>:</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8B4869" w:rsidP="00180C0A">
      <w:r>
        <w:t>Ort/Postleitzahl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9902E3" w:rsidRPr="00280ED4" w:rsidRDefault="00180C0A">
      <w:r w:rsidRPr="00180C0A">
        <w:t>Personalausweis-Nummer</w:t>
      </w:r>
    </w:p>
    <w:p w:rsidR="008D0FEB" w:rsidRPr="008D0FEB" w:rsidRDefault="003F204C" w:rsidP="008D0FEB">
      <w:pPr>
        <w:jc w:val="center"/>
        <w:rPr>
          <w:b/>
          <w:i/>
          <w:sz w:val="24"/>
          <w:szCs w:val="24"/>
          <w:u w:val="single"/>
        </w:rPr>
      </w:pPr>
      <w:r w:rsidRPr="00DE02AF">
        <w:rPr>
          <w:b/>
          <w:i/>
          <w:sz w:val="24"/>
          <w:szCs w:val="24"/>
          <w:u w:val="single"/>
        </w:rPr>
        <w:lastRenderedPageBreak/>
        <w:t>Küche</w:t>
      </w:r>
      <w:r w:rsidR="003A3776" w:rsidRPr="00DE02AF">
        <w:rPr>
          <w:b/>
          <w:i/>
          <w:sz w:val="24"/>
          <w:szCs w:val="24"/>
          <w:u w:val="single"/>
        </w:rPr>
        <w:t xml:space="preserve"> (Vertragsgegenstand):</w:t>
      </w:r>
    </w:p>
    <w:p w:rsidR="007B4DDB" w:rsidRDefault="007B4DDB" w:rsidP="00A45453">
      <w:pPr>
        <w:jc w:val="center"/>
        <w:rPr>
          <w:b/>
          <w:sz w:val="28"/>
          <w:szCs w:val="28"/>
          <w:u w:val="single"/>
        </w:rPr>
      </w:pPr>
    </w:p>
    <w:p w:rsidR="00E127DF" w:rsidRDefault="007B4DDB" w:rsidP="00A45453">
      <w:pPr>
        <w:jc w:val="center"/>
      </w:pPr>
      <w:r w:rsidRPr="00E127DF">
        <w:t>Der Käufer erwirbt vom Verkäufer folgende</w:t>
      </w:r>
      <w:r w:rsidR="003F204C">
        <w:t xml:space="preserve"> Küche</w:t>
      </w:r>
      <w:r w:rsidRPr="00E127DF">
        <w:t>.</w:t>
      </w:r>
    </w:p>
    <w:p w:rsidR="00A45453" w:rsidRDefault="00A45453" w:rsidP="00A45453"/>
    <w:tbl>
      <w:tblPr>
        <w:tblStyle w:val="Tabellenraster"/>
        <w:tblW w:w="0" w:type="auto"/>
        <w:jc w:val="center"/>
        <w:tblLook w:val="04A0" w:firstRow="1" w:lastRow="0" w:firstColumn="1" w:lastColumn="0" w:noHBand="0" w:noVBand="1"/>
      </w:tblPr>
      <w:tblGrid>
        <w:gridCol w:w="386"/>
        <w:gridCol w:w="5080"/>
      </w:tblGrid>
      <w:tr w:rsidR="00A45453" w:rsidTr="00143650">
        <w:trPr>
          <w:jc w:val="center"/>
        </w:trPr>
        <w:tc>
          <w:tcPr>
            <w:tcW w:w="5466" w:type="dxa"/>
            <w:gridSpan w:val="2"/>
            <w:vAlign w:val="center"/>
          </w:tcPr>
          <w:p w:rsidR="00A45453" w:rsidRPr="00001494" w:rsidRDefault="00A60A8B" w:rsidP="00930C6F">
            <w:pPr>
              <w:jc w:val="center"/>
              <w:rPr>
                <w:b/>
                <w:sz w:val="24"/>
                <w:szCs w:val="24"/>
              </w:rPr>
            </w:pPr>
            <w:r>
              <w:rPr>
                <w:b/>
                <w:sz w:val="24"/>
                <w:szCs w:val="24"/>
              </w:rPr>
              <w:t>Der Käufer hat folgende Küche erhalten</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A45453" w:rsidP="00A45453">
            <w:pPr>
              <w:rPr>
                <w:sz w:val="24"/>
                <w:szCs w:val="24"/>
              </w:rPr>
            </w:pPr>
            <w:r w:rsidRPr="00001494">
              <w:rPr>
                <w:sz w:val="24"/>
                <w:szCs w:val="24"/>
              </w:rPr>
              <w:t>Hersteller/Fabrikat:</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A45453" w:rsidP="00A45453">
            <w:pPr>
              <w:rPr>
                <w:sz w:val="24"/>
                <w:szCs w:val="24"/>
              </w:rPr>
            </w:pPr>
            <w:r w:rsidRPr="00001494">
              <w:rPr>
                <w:sz w:val="24"/>
                <w:szCs w:val="24"/>
              </w:rPr>
              <w:t>Herd mit gewöhnlichen Kochplatten</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A45453" w:rsidP="00A45453">
            <w:pPr>
              <w:rPr>
                <w:sz w:val="24"/>
                <w:szCs w:val="24"/>
              </w:rPr>
            </w:pPr>
            <w:r w:rsidRPr="00001494">
              <w:rPr>
                <w:sz w:val="24"/>
                <w:szCs w:val="24"/>
              </w:rPr>
              <w:t>Herd mit Ceran-Kochfeld</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A45453" w:rsidP="00A45453">
            <w:pPr>
              <w:rPr>
                <w:sz w:val="24"/>
                <w:szCs w:val="24"/>
              </w:rPr>
            </w:pPr>
            <w:r w:rsidRPr="00001494">
              <w:rPr>
                <w:sz w:val="24"/>
                <w:szCs w:val="24"/>
              </w:rPr>
              <w:t>Gas-Herd</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A45453" w:rsidP="00A45453">
            <w:pPr>
              <w:rPr>
                <w:sz w:val="24"/>
                <w:szCs w:val="24"/>
              </w:rPr>
            </w:pPr>
            <w:r w:rsidRPr="00001494">
              <w:rPr>
                <w:sz w:val="24"/>
                <w:szCs w:val="24"/>
              </w:rPr>
              <w:t>Geschirrspülmaschine</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A45453" w:rsidP="00A45453">
            <w:pPr>
              <w:rPr>
                <w:sz w:val="24"/>
                <w:szCs w:val="24"/>
              </w:rPr>
            </w:pPr>
            <w:r w:rsidRPr="00001494">
              <w:rPr>
                <w:sz w:val="24"/>
                <w:szCs w:val="24"/>
              </w:rPr>
              <w:t>Kühlschrank</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DB137F" w:rsidP="00A45453">
            <w:pPr>
              <w:rPr>
                <w:sz w:val="24"/>
                <w:szCs w:val="24"/>
              </w:rPr>
            </w:pPr>
            <w:r w:rsidRPr="00001494">
              <w:rPr>
                <w:sz w:val="24"/>
                <w:szCs w:val="24"/>
              </w:rPr>
              <w:t>Gefrierschrank</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3F204C" w:rsidRPr="00001494" w:rsidRDefault="00DB137F" w:rsidP="00A45453">
            <w:pPr>
              <w:rPr>
                <w:sz w:val="24"/>
                <w:szCs w:val="24"/>
              </w:rPr>
            </w:pPr>
            <w:r w:rsidRPr="00001494">
              <w:rPr>
                <w:sz w:val="24"/>
                <w:szCs w:val="24"/>
              </w:rPr>
              <w:t>Kühl/Gefrier-Kombination</w:t>
            </w:r>
          </w:p>
        </w:tc>
      </w:tr>
      <w:tr w:rsidR="00B01109" w:rsidTr="00143650">
        <w:trPr>
          <w:jc w:val="center"/>
        </w:trPr>
        <w:tc>
          <w:tcPr>
            <w:tcW w:w="0" w:type="auto"/>
            <w:vAlign w:val="center"/>
          </w:tcPr>
          <w:p w:rsidR="00B01109" w:rsidRPr="00A45453" w:rsidRDefault="00B01109" w:rsidP="00A45453">
            <w:pPr>
              <w:rPr>
                <w:sz w:val="28"/>
                <w:szCs w:val="28"/>
              </w:rPr>
            </w:pPr>
            <w:r>
              <w:rPr>
                <w:sz w:val="28"/>
                <w:szCs w:val="28"/>
              </w:rPr>
              <w:t>□</w:t>
            </w:r>
          </w:p>
        </w:tc>
        <w:tc>
          <w:tcPr>
            <w:tcW w:w="5080" w:type="dxa"/>
            <w:vAlign w:val="center"/>
          </w:tcPr>
          <w:p w:rsidR="00B01109" w:rsidRPr="00001494" w:rsidRDefault="00B01109" w:rsidP="00A45453">
            <w:pPr>
              <w:rPr>
                <w:sz w:val="24"/>
                <w:szCs w:val="24"/>
              </w:rPr>
            </w:pPr>
            <w:r>
              <w:rPr>
                <w:sz w:val="24"/>
                <w:szCs w:val="24"/>
              </w:rPr>
              <w:t>Dunstabzugshaube</w:t>
            </w:r>
          </w:p>
        </w:tc>
      </w:tr>
      <w:tr w:rsidR="003F204C" w:rsidTr="00143650">
        <w:trPr>
          <w:jc w:val="center"/>
        </w:trPr>
        <w:tc>
          <w:tcPr>
            <w:tcW w:w="0" w:type="auto"/>
            <w:vAlign w:val="center"/>
          </w:tcPr>
          <w:p w:rsidR="003F204C" w:rsidRPr="00A45453" w:rsidRDefault="00A45453" w:rsidP="00A45453">
            <w:pPr>
              <w:rPr>
                <w:sz w:val="28"/>
                <w:szCs w:val="28"/>
              </w:rPr>
            </w:pPr>
            <w:r w:rsidRPr="00A45453">
              <w:rPr>
                <w:sz w:val="28"/>
                <w:szCs w:val="28"/>
              </w:rPr>
              <w:t>□</w:t>
            </w:r>
          </w:p>
        </w:tc>
        <w:tc>
          <w:tcPr>
            <w:tcW w:w="5080" w:type="dxa"/>
            <w:vAlign w:val="center"/>
          </w:tcPr>
          <w:p w:rsidR="007D6387" w:rsidRPr="00001494" w:rsidRDefault="00DB137F" w:rsidP="00A45453">
            <w:pPr>
              <w:rPr>
                <w:sz w:val="24"/>
                <w:szCs w:val="24"/>
              </w:rPr>
            </w:pPr>
            <w:r w:rsidRPr="00001494">
              <w:rPr>
                <w:sz w:val="24"/>
                <w:szCs w:val="24"/>
              </w:rPr>
              <w:t>Backofen</w:t>
            </w:r>
          </w:p>
        </w:tc>
      </w:tr>
      <w:tr w:rsidR="00B01109" w:rsidTr="00143650">
        <w:trPr>
          <w:jc w:val="center"/>
        </w:trPr>
        <w:tc>
          <w:tcPr>
            <w:tcW w:w="0" w:type="auto"/>
            <w:vAlign w:val="center"/>
          </w:tcPr>
          <w:p w:rsidR="00B01109" w:rsidRPr="00A45453" w:rsidRDefault="00B01109" w:rsidP="00A45453">
            <w:pPr>
              <w:rPr>
                <w:sz w:val="28"/>
                <w:szCs w:val="28"/>
              </w:rPr>
            </w:pPr>
            <w:r>
              <w:rPr>
                <w:sz w:val="28"/>
                <w:szCs w:val="28"/>
              </w:rPr>
              <w:t>□</w:t>
            </w:r>
          </w:p>
        </w:tc>
        <w:tc>
          <w:tcPr>
            <w:tcW w:w="5080" w:type="dxa"/>
            <w:vAlign w:val="center"/>
          </w:tcPr>
          <w:p w:rsidR="00B01109" w:rsidRPr="00001494" w:rsidRDefault="00B01109" w:rsidP="00A45453">
            <w:pPr>
              <w:rPr>
                <w:sz w:val="24"/>
                <w:szCs w:val="24"/>
              </w:rPr>
            </w:pPr>
            <w:r>
              <w:rPr>
                <w:sz w:val="24"/>
                <w:szCs w:val="24"/>
              </w:rPr>
              <w:t>Unter- und Oberschränke</w:t>
            </w:r>
          </w:p>
        </w:tc>
      </w:tr>
      <w:tr w:rsidR="007D6387" w:rsidTr="00143650">
        <w:trPr>
          <w:jc w:val="center"/>
        </w:trPr>
        <w:tc>
          <w:tcPr>
            <w:tcW w:w="5466" w:type="dxa"/>
            <w:gridSpan w:val="2"/>
            <w:vAlign w:val="center"/>
          </w:tcPr>
          <w:p w:rsidR="007D6387" w:rsidRPr="00001494" w:rsidRDefault="007D6387" w:rsidP="00930C6F">
            <w:pPr>
              <w:jc w:val="center"/>
              <w:rPr>
                <w:b/>
                <w:sz w:val="24"/>
                <w:szCs w:val="24"/>
              </w:rPr>
            </w:pPr>
            <w:r w:rsidRPr="00001494">
              <w:rPr>
                <w:b/>
                <w:sz w:val="24"/>
                <w:szCs w:val="24"/>
              </w:rPr>
              <w:t>Weitere Ausstattung</w:t>
            </w:r>
          </w:p>
        </w:tc>
      </w:tr>
      <w:tr w:rsidR="007D6387" w:rsidTr="00143650">
        <w:trPr>
          <w:jc w:val="center"/>
        </w:trPr>
        <w:tc>
          <w:tcPr>
            <w:tcW w:w="0" w:type="auto"/>
            <w:vAlign w:val="center"/>
          </w:tcPr>
          <w:p w:rsidR="007D6387" w:rsidRPr="00A45453" w:rsidRDefault="007D6387" w:rsidP="00A45453">
            <w:pPr>
              <w:rPr>
                <w:sz w:val="28"/>
                <w:szCs w:val="28"/>
              </w:rPr>
            </w:pPr>
            <w:r>
              <w:rPr>
                <w:sz w:val="28"/>
                <w:szCs w:val="28"/>
              </w:rPr>
              <w:t>□</w:t>
            </w:r>
          </w:p>
        </w:tc>
        <w:tc>
          <w:tcPr>
            <w:tcW w:w="5080" w:type="dxa"/>
            <w:vAlign w:val="center"/>
          </w:tcPr>
          <w:p w:rsidR="007D6387" w:rsidRDefault="007D6387" w:rsidP="00A45453">
            <w:pPr>
              <w:rPr>
                <w:sz w:val="28"/>
                <w:szCs w:val="28"/>
              </w:rPr>
            </w:pPr>
          </w:p>
        </w:tc>
      </w:tr>
      <w:tr w:rsidR="007D6387" w:rsidTr="00143650">
        <w:trPr>
          <w:jc w:val="center"/>
        </w:trPr>
        <w:tc>
          <w:tcPr>
            <w:tcW w:w="0" w:type="auto"/>
            <w:vAlign w:val="center"/>
          </w:tcPr>
          <w:p w:rsidR="007D6387" w:rsidRPr="00A45453" w:rsidRDefault="007D6387" w:rsidP="00A45453">
            <w:pPr>
              <w:rPr>
                <w:sz w:val="28"/>
                <w:szCs w:val="28"/>
              </w:rPr>
            </w:pPr>
            <w:r>
              <w:rPr>
                <w:sz w:val="28"/>
                <w:szCs w:val="28"/>
              </w:rPr>
              <w:t>□</w:t>
            </w:r>
          </w:p>
        </w:tc>
        <w:tc>
          <w:tcPr>
            <w:tcW w:w="5080" w:type="dxa"/>
            <w:vAlign w:val="center"/>
          </w:tcPr>
          <w:p w:rsidR="007D6387" w:rsidRDefault="007D6387" w:rsidP="00A45453">
            <w:pPr>
              <w:rPr>
                <w:sz w:val="28"/>
                <w:szCs w:val="28"/>
              </w:rPr>
            </w:pPr>
          </w:p>
        </w:tc>
      </w:tr>
      <w:tr w:rsidR="007D6387" w:rsidTr="00143650">
        <w:trPr>
          <w:jc w:val="center"/>
        </w:trPr>
        <w:tc>
          <w:tcPr>
            <w:tcW w:w="0" w:type="auto"/>
            <w:vAlign w:val="center"/>
          </w:tcPr>
          <w:p w:rsidR="007D6387" w:rsidRPr="00A45453" w:rsidRDefault="007D6387" w:rsidP="00A45453">
            <w:pPr>
              <w:rPr>
                <w:sz w:val="28"/>
                <w:szCs w:val="28"/>
              </w:rPr>
            </w:pPr>
            <w:r>
              <w:rPr>
                <w:sz w:val="28"/>
                <w:szCs w:val="28"/>
              </w:rPr>
              <w:t>□</w:t>
            </w:r>
          </w:p>
        </w:tc>
        <w:tc>
          <w:tcPr>
            <w:tcW w:w="5080" w:type="dxa"/>
            <w:vAlign w:val="center"/>
          </w:tcPr>
          <w:p w:rsidR="007D6387" w:rsidRDefault="007D6387" w:rsidP="00A45453">
            <w:pPr>
              <w:rPr>
                <w:sz w:val="28"/>
                <w:szCs w:val="28"/>
              </w:rPr>
            </w:pPr>
          </w:p>
        </w:tc>
      </w:tr>
      <w:tr w:rsidR="007D6387" w:rsidTr="00143650">
        <w:trPr>
          <w:jc w:val="center"/>
        </w:trPr>
        <w:tc>
          <w:tcPr>
            <w:tcW w:w="0" w:type="auto"/>
            <w:vAlign w:val="center"/>
          </w:tcPr>
          <w:p w:rsidR="007D6387" w:rsidRPr="00A45453" w:rsidRDefault="007D6387" w:rsidP="00A45453">
            <w:pPr>
              <w:rPr>
                <w:sz w:val="28"/>
                <w:szCs w:val="28"/>
              </w:rPr>
            </w:pPr>
            <w:r>
              <w:rPr>
                <w:sz w:val="28"/>
                <w:szCs w:val="28"/>
              </w:rPr>
              <w:t>□</w:t>
            </w:r>
          </w:p>
        </w:tc>
        <w:tc>
          <w:tcPr>
            <w:tcW w:w="5080" w:type="dxa"/>
            <w:vAlign w:val="center"/>
          </w:tcPr>
          <w:p w:rsidR="007D6387" w:rsidRDefault="007D6387" w:rsidP="00A45453">
            <w:pPr>
              <w:rPr>
                <w:sz w:val="28"/>
                <w:szCs w:val="28"/>
              </w:rPr>
            </w:pPr>
          </w:p>
        </w:tc>
      </w:tr>
    </w:tbl>
    <w:p w:rsidR="00C765E5" w:rsidRDefault="00C765E5" w:rsidP="00C765E5"/>
    <w:p w:rsidR="00F77E2F" w:rsidRDefault="00F77E2F" w:rsidP="00C765E5"/>
    <w:tbl>
      <w:tblPr>
        <w:tblStyle w:val="Tabellenraster"/>
        <w:tblW w:w="0" w:type="auto"/>
        <w:jc w:val="center"/>
        <w:tblLook w:val="04A0" w:firstRow="1" w:lastRow="0" w:firstColumn="1" w:lastColumn="0" w:noHBand="0" w:noVBand="1"/>
      </w:tblPr>
      <w:tblGrid>
        <w:gridCol w:w="386"/>
        <w:gridCol w:w="8181"/>
      </w:tblGrid>
      <w:tr w:rsidR="001A299F" w:rsidTr="001A299F">
        <w:trPr>
          <w:jc w:val="center"/>
        </w:trPr>
        <w:tc>
          <w:tcPr>
            <w:tcW w:w="0" w:type="auto"/>
            <w:gridSpan w:val="2"/>
            <w:vAlign w:val="center"/>
          </w:tcPr>
          <w:p w:rsidR="001A299F" w:rsidRPr="001A299F" w:rsidRDefault="001A299F" w:rsidP="00F85A12">
            <w:pPr>
              <w:jc w:val="center"/>
              <w:rPr>
                <w:b/>
                <w:sz w:val="24"/>
                <w:szCs w:val="24"/>
              </w:rPr>
            </w:pPr>
            <w:r w:rsidRPr="001A299F">
              <w:rPr>
                <w:b/>
                <w:sz w:val="24"/>
                <w:szCs w:val="24"/>
              </w:rPr>
              <w:t xml:space="preserve">Küchenabbau &amp; </w:t>
            </w:r>
            <w:r w:rsidR="00F85A12">
              <w:rPr>
                <w:b/>
                <w:sz w:val="24"/>
                <w:szCs w:val="24"/>
              </w:rPr>
              <w:t>Übernahme</w:t>
            </w:r>
            <w:r w:rsidRPr="001A299F">
              <w:rPr>
                <w:b/>
                <w:sz w:val="24"/>
                <w:szCs w:val="24"/>
              </w:rPr>
              <w:t>vereinbarung</w:t>
            </w:r>
          </w:p>
        </w:tc>
      </w:tr>
      <w:tr w:rsidR="00C765E5" w:rsidTr="00001494">
        <w:trPr>
          <w:jc w:val="center"/>
        </w:trPr>
        <w:tc>
          <w:tcPr>
            <w:tcW w:w="0" w:type="auto"/>
          </w:tcPr>
          <w:p w:rsidR="00C765E5" w:rsidRPr="00C765E5" w:rsidRDefault="00C765E5">
            <w:pPr>
              <w:rPr>
                <w:sz w:val="28"/>
                <w:szCs w:val="28"/>
              </w:rPr>
            </w:pPr>
            <w:r w:rsidRPr="00C765E5">
              <w:rPr>
                <w:sz w:val="28"/>
                <w:szCs w:val="28"/>
              </w:rPr>
              <w:t>□</w:t>
            </w:r>
          </w:p>
        </w:tc>
        <w:tc>
          <w:tcPr>
            <w:tcW w:w="0" w:type="auto"/>
            <w:vAlign w:val="center"/>
          </w:tcPr>
          <w:p w:rsidR="00C765E5" w:rsidRPr="00001494" w:rsidRDefault="00C765E5" w:rsidP="00001494">
            <w:pPr>
              <w:rPr>
                <w:sz w:val="24"/>
                <w:szCs w:val="24"/>
              </w:rPr>
            </w:pPr>
            <w:r w:rsidRPr="00001494">
              <w:rPr>
                <w:sz w:val="24"/>
                <w:szCs w:val="24"/>
              </w:rPr>
              <w:t xml:space="preserve">Küche wird vom Käufer abgebaut und am              </w:t>
            </w:r>
            <w:r w:rsidR="00001494" w:rsidRPr="00001494">
              <w:rPr>
                <w:sz w:val="24"/>
                <w:szCs w:val="24"/>
              </w:rPr>
              <w:t xml:space="preserve">   abgeholt</w:t>
            </w:r>
          </w:p>
        </w:tc>
      </w:tr>
      <w:tr w:rsidR="00C765E5" w:rsidTr="00001494">
        <w:trPr>
          <w:jc w:val="center"/>
        </w:trPr>
        <w:tc>
          <w:tcPr>
            <w:tcW w:w="0" w:type="auto"/>
          </w:tcPr>
          <w:p w:rsidR="00C765E5" w:rsidRPr="00C765E5" w:rsidRDefault="00C765E5">
            <w:pPr>
              <w:rPr>
                <w:sz w:val="28"/>
                <w:szCs w:val="28"/>
              </w:rPr>
            </w:pPr>
            <w:r w:rsidRPr="00C765E5">
              <w:rPr>
                <w:sz w:val="28"/>
                <w:szCs w:val="28"/>
              </w:rPr>
              <w:t>□</w:t>
            </w:r>
          </w:p>
        </w:tc>
        <w:tc>
          <w:tcPr>
            <w:tcW w:w="0" w:type="auto"/>
            <w:vAlign w:val="center"/>
          </w:tcPr>
          <w:p w:rsidR="00C765E5" w:rsidRPr="00001494" w:rsidRDefault="00C765E5" w:rsidP="00001494">
            <w:pPr>
              <w:rPr>
                <w:sz w:val="24"/>
                <w:szCs w:val="24"/>
              </w:rPr>
            </w:pPr>
            <w:r w:rsidRPr="00001494">
              <w:rPr>
                <w:sz w:val="24"/>
                <w:szCs w:val="24"/>
              </w:rPr>
              <w:t xml:space="preserve">Küche wird vom Verkäufer abgebaut und am    </w:t>
            </w:r>
            <w:r w:rsidR="00001494" w:rsidRPr="00001494">
              <w:rPr>
                <w:sz w:val="24"/>
                <w:szCs w:val="24"/>
              </w:rPr>
              <w:t xml:space="preserve">  </w:t>
            </w:r>
            <w:r w:rsidRPr="00001494">
              <w:rPr>
                <w:sz w:val="24"/>
                <w:szCs w:val="24"/>
              </w:rPr>
              <w:t xml:space="preserve">    </w:t>
            </w:r>
            <w:r w:rsidR="00001494" w:rsidRPr="00001494">
              <w:rPr>
                <w:sz w:val="24"/>
                <w:szCs w:val="24"/>
              </w:rPr>
              <w:t xml:space="preserve"> </w:t>
            </w:r>
            <w:r w:rsidR="00001494">
              <w:rPr>
                <w:sz w:val="24"/>
                <w:szCs w:val="24"/>
              </w:rPr>
              <w:t xml:space="preserve">    </w:t>
            </w:r>
            <w:r w:rsidR="00001494" w:rsidRPr="00001494">
              <w:rPr>
                <w:sz w:val="24"/>
                <w:szCs w:val="24"/>
              </w:rPr>
              <w:t>vom Käufer abgeholt</w:t>
            </w:r>
          </w:p>
        </w:tc>
      </w:tr>
      <w:tr w:rsidR="00C765E5" w:rsidTr="00001494">
        <w:trPr>
          <w:jc w:val="center"/>
        </w:trPr>
        <w:tc>
          <w:tcPr>
            <w:tcW w:w="0" w:type="auto"/>
          </w:tcPr>
          <w:p w:rsidR="00C765E5" w:rsidRPr="00C765E5" w:rsidRDefault="00C765E5">
            <w:pPr>
              <w:rPr>
                <w:sz w:val="28"/>
                <w:szCs w:val="28"/>
              </w:rPr>
            </w:pPr>
            <w:r w:rsidRPr="00C765E5">
              <w:rPr>
                <w:sz w:val="28"/>
                <w:szCs w:val="28"/>
              </w:rPr>
              <w:t>□</w:t>
            </w:r>
          </w:p>
        </w:tc>
        <w:tc>
          <w:tcPr>
            <w:tcW w:w="0" w:type="auto"/>
            <w:vAlign w:val="center"/>
          </w:tcPr>
          <w:p w:rsidR="00C765E5" w:rsidRPr="00001494" w:rsidRDefault="00001494" w:rsidP="00001494">
            <w:pPr>
              <w:rPr>
                <w:sz w:val="24"/>
                <w:szCs w:val="24"/>
              </w:rPr>
            </w:pPr>
            <w:r w:rsidRPr="00001494">
              <w:rPr>
                <w:sz w:val="24"/>
                <w:szCs w:val="24"/>
              </w:rPr>
              <w:t>Küche bleibt in der Wohnung bestehen</w:t>
            </w:r>
          </w:p>
        </w:tc>
      </w:tr>
    </w:tbl>
    <w:p w:rsidR="00C765E5" w:rsidRDefault="00C765E5" w:rsidP="00C765E5"/>
    <w:p w:rsidR="00F77E2F" w:rsidRDefault="00F77E2F" w:rsidP="00C765E5"/>
    <w:p w:rsidR="00F77E2F" w:rsidRDefault="00F77E2F" w:rsidP="00C765E5"/>
    <w:p w:rsidR="008D0FEB" w:rsidRPr="00C721F7" w:rsidRDefault="008D0FEB" w:rsidP="008D0FEB">
      <w:pPr>
        <w:pBdr>
          <w:bottom w:val="single" w:sz="6" w:space="1" w:color="auto"/>
        </w:pBdr>
      </w:pPr>
    </w:p>
    <w:p w:rsidR="008D0FEB" w:rsidRDefault="008D0FEB" w:rsidP="008D0FEB">
      <w:pPr>
        <w:spacing w:line="240" w:lineRule="auto"/>
        <w:rPr>
          <w:rFonts w:eastAsia="Times New Roman"/>
          <w:color w:val="auto"/>
        </w:rPr>
      </w:pPr>
      <w:r w:rsidRPr="008D0FEB">
        <w:rPr>
          <w:rFonts w:eastAsia="Times New Roman"/>
          <w:color w:val="auto"/>
        </w:rPr>
        <w:t>Verkauft wird eine Einbauküche in der Mietwohnung</w:t>
      </w:r>
      <w:r w:rsidR="009F34FF">
        <w:rPr>
          <w:rFonts w:eastAsia="Times New Roman"/>
          <w:color w:val="auto"/>
        </w:rPr>
        <w:t>:</w:t>
      </w:r>
    </w:p>
    <w:p w:rsidR="002F7100" w:rsidRDefault="002F7100" w:rsidP="008D0FEB">
      <w:pPr>
        <w:spacing w:line="240" w:lineRule="auto"/>
        <w:rPr>
          <w:rFonts w:eastAsia="Times New Roman"/>
          <w:color w:val="auto"/>
        </w:rPr>
      </w:pPr>
    </w:p>
    <w:p w:rsidR="002F7100" w:rsidRPr="00C721F7" w:rsidRDefault="002F7100" w:rsidP="002F7100">
      <w:pPr>
        <w:pBdr>
          <w:bottom w:val="single" w:sz="6" w:space="1" w:color="auto"/>
        </w:pBdr>
      </w:pPr>
    </w:p>
    <w:p w:rsidR="002F7100" w:rsidRPr="008D0FEB" w:rsidRDefault="002F7100" w:rsidP="002F7100">
      <w:pPr>
        <w:spacing w:line="240" w:lineRule="auto"/>
        <w:rPr>
          <w:rFonts w:eastAsia="Times New Roman"/>
          <w:color w:val="auto"/>
        </w:rPr>
      </w:pPr>
      <w:r>
        <w:rPr>
          <w:rFonts w:eastAsia="Times New Roman"/>
          <w:color w:val="auto"/>
        </w:rPr>
        <w:t>Alter</w:t>
      </w:r>
      <w:r w:rsidR="009F34FF">
        <w:rPr>
          <w:rFonts w:eastAsia="Times New Roman"/>
          <w:color w:val="auto"/>
        </w:rPr>
        <w:t>/Zeitwert der gebrauchten Küche in Jahren und Monaten</w:t>
      </w:r>
    </w:p>
    <w:p w:rsidR="002F7100" w:rsidRPr="008D0FEB" w:rsidRDefault="002F7100" w:rsidP="008D0FEB">
      <w:pPr>
        <w:spacing w:line="240" w:lineRule="auto"/>
        <w:rPr>
          <w:rFonts w:eastAsia="Times New Roman"/>
          <w:color w:val="auto"/>
        </w:rPr>
      </w:pPr>
    </w:p>
    <w:p w:rsidR="00C721F7" w:rsidRPr="00C721F7" w:rsidRDefault="00C721F7">
      <w:pPr>
        <w:pBdr>
          <w:bottom w:val="single" w:sz="6" w:space="1" w:color="auto"/>
        </w:pBdr>
      </w:pPr>
    </w:p>
    <w:p w:rsidR="00C721F7" w:rsidRPr="00C721F7" w:rsidRDefault="00F77E2F">
      <w:r>
        <w:t>Anzahl der Kücheninstallationen (</w:t>
      </w:r>
      <w:r w:rsidR="00A47846">
        <w:t>Anzahl der Montagen und Demontagen</w:t>
      </w:r>
      <w:r>
        <w:t>)</w:t>
      </w:r>
    </w:p>
    <w:p w:rsidR="00C721F7" w:rsidRDefault="00C721F7">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in Euro</w:t>
      </w:r>
    </w:p>
    <w:p w:rsidR="00611E82" w:rsidRDefault="00611E82">
      <w:pPr>
        <w:pBdr>
          <w:bottom w:val="single" w:sz="6" w:space="1" w:color="auto"/>
        </w:pBdr>
      </w:pPr>
    </w:p>
    <w:p w:rsidR="00C721F7" w:rsidRDefault="00C721F7">
      <w:pPr>
        <w:pBdr>
          <w:bottom w:val="single" w:sz="6" w:space="1" w:color="auto"/>
        </w:pBdr>
      </w:pPr>
    </w:p>
    <w:p w:rsidR="00611E82" w:rsidRDefault="00C721F7" w:rsidP="00F77E2F">
      <w:r>
        <w:t>Gesamt-Kaufpreis in Worten</w:t>
      </w:r>
    </w:p>
    <w:p w:rsidR="00135B07" w:rsidRPr="00DE02AF" w:rsidRDefault="003A3776" w:rsidP="00001494">
      <w:pPr>
        <w:jc w:val="center"/>
        <w:rPr>
          <w:i/>
        </w:rPr>
      </w:pPr>
      <w:r w:rsidRPr="00DE02AF">
        <w:rPr>
          <w:b/>
          <w:i/>
          <w:sz w:val="28"/>
          <w:szCs w:val="28"/>
          <w:u w:val="single"/>
        </w:rPr>
        <w:lastRenderedPageBreak/>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w:t>
      </w:r>
      <w:r w:rsidR="003F204C">
        <w:rPr>
          <w:rFonts w:eastAsia="Arial Unicode MS"/>
          <w:b/>
          <w:sz w:val="24"/>
          <w:szCs w:val="24"/>
        </w:rPr>
        <w:t>as uneingeschränkte Eigentum der</w:t>
      </w:r>
      <w:r w:rsidR="00001494">
        <w:rPr>
          <w:rFonts w:eastAsia="Arial Unicode MS"/>
          <w:b/>
          <w:sz w:val="24"/>
          <w:szCs w:val="24"/>
        </w:rPr>
        <w:t xml:space="preserve"> kompletten</w:t>
      </w:r>
      <w:r w:rsidR="003A3776" w:rsidRPr="00135B07">
        <w:rPr>
          <w:rFonts w:eastAsia="Arial Unicode MS"/>
          <w:b/>
          <w:sz w:val="24"/>
          <w:szCs w:val="24"/>
        </w:rPr>
        <w:t xml:space="preserve"> zu verkaufenden</w:t>
      </w:r>
      <w:r w:rsidR="007B4DDB" w:rsidRPr="00135B07">
        <w:rPr>
          <w:rFonts w:eastAsia="Arial Unicode MS"/>
          <w:b/>
          <w:sz w:val="24"/>
          <w:szCs w:val="24"/>
        </w:rPr>
        <w:t xml:space="preserve"> </w:t>
      </w:r>
      <w:r w:rsidR="003F204C">
        <w:rPr>
          <w:rFonts w:eastAsia="Arial Unicode MS"/>
          <w:b/>
          <w:sz w:val="24"/>
          <w:szCs w:val="24"/>
        </w:rPr>
        <w:t>Küche, welche</w:t>
      </w:r>
      <w:r w:rsidR="003A3776" w:rsidRPr="00135B07">
        <w:rPr>
          <w:rFonts w:eastAsia="Arial Unicode MS"/>
          <w:b/>
          <w:sz w:val="24"/>
          <w:szCs w:val="24"/>
        </w:rPr>
        <w:t xml:space="preserve"> frei von Ansprüchen Dritter ist sowie in der Zeit, in der </w:t>
      </w:r>
      <w:r w:rsidR="009863C5">
        <w:rPr>
          <w:rFonts w:eastAsia="Arial Unicode MS"/>
          <w:b/>
          <w:sz w:val="24"/>
          <w:szCs w:val="24"/>
        </w:rPr>
        <w:t>diese</w:t>
      </w:r>
      <w:r w:rsidR="003A3776" w:rsidRPr="00135B07">
        <w:rPr>
          <w:rFonts w:eastAsia="Arial Unicode MS"/>
          <w:b/>
          <w:sz w:val="24"/>
          <w:szCs w:val="24"/>
        </w:rPr>
        <w:t xml:space="preserve"> sein 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3F204C">
        <w:rPr>
          <w:b/>
          <w:sz w:val="24"/>
          <w:szCs w:val="24"/>
        </w:rPr>
        <w:t>die Küche</w:t>
      </w:r>
      <w:r w:rsidRPr="00135B07">
        <w:rPr>
          <w:b/>
          <w:sz w:val="24"/>
          <w:szCs w:val="24"/>
        </w:rPr>
        <w:t xml:space="preserve"> sein unbeschränktes Eigentum ist.</w:t>
      </w:r>
    </w:p>
    <w:p w:rsidR="00611E82" w:rsidRPr="006D7386" w:rsidRDefault="003A3776">
      <w:pPr>
        <w:rPr>
          <w:sz w:val="24"/>
          <w:szCs w:val="24"/>
        </w:rPr>
      </w:pPr>
      <w:r w:rsidRPr="006D7386">
        <w:rPr>
          <w:sz w:val="24"/>
          <w:szCs w:val="24"/>
        </w:rPr>
        <w:t xml:space="preserve">  </w:t>
      </w:r>
    </w:p>
    <w:p w:rsidR="00611E82" w:rsidRPr="006D7386" w:rsidRDefault="003A3776">
      <w:pPr>
        <w:rPr>
          <w:sz w:val="24"/>
          <w:szCs w:val="24"/>
        </w:rPr>
      </w:pPr>
      <w:r w:rsidRPr="006D7386">
        <w:rPr>
          <w:sz w:val="24"/>
          <w:szCs w:val="24"/>
        </w:rPr>
        <w:t xml:space="preserve"> </w:t>
      </w:r>
    </w:p>
    <w:p w:rsidR="00611E82" w:rsidRPr="00DC040A" w:rsidRDefault="003A3776">
      <w:r w:rsidRPr="00DC040A">
        <w:t>2.1 Der Verkäufer versichert, dass d</w:t>
      </w:r>
      <w:r w:rsidR="003F204C">
        <w:t xml:space="preserve">ie Küche </w:t>
      </w:r>
      <w:r w:rsidR="007B4DDB" w:rsidRPr="00DC040A">
        <w:t>in</w:t>
      </w:r>
      <w:r w:rsidRPr="00DC040A">
        <w:t xml:space="preserve"> der Zeit, in der </w:t>
      </w:r>
      <w:r w:rsidR="0014404C">
        <w:t>Sie</w:t>
      </w:r>
      <w:r w:rsidRPr="00DC040A">
        <w:t xml:space="preserve"> sein Besitz war folgende Mängel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611E82" w:rsidRDefault="00611E82">
      <w:pPr>
        <w:rPr>
          <w:sz w:val="24"/>
          <w:szCs w:val="24"/>
        </w:rPr>
      </w:pPr>
    </w:p>
    <w:p w:rsidR="009702C0" w:rsidRDefault="00001494" w:rsidP="000A1624">
      <w:pPr>
        <w:rPr>
          <w:sz w:val="24"/>
          <w:szCs w:val="24"/>
        </w:rPr>
      </w:pPr>
      <w:r w:rsidRPr="00DE02AF">
        <w:t xml:space="preserve">2.2 </w:t>
      </w:r>
      <w:r w:rsidR="000A1624" w:rsidRPr="00DE02AF">
        <w:t xml:space="preserve">Es handelt sich um einen Privatverkauf. </w:t>
      </w:r>
      <w:r w:rsidRPr="00DE02AF">
        <w:t>Der Verkäufer (Privat) übernimmt laut EU-Recht keine Sachmängelhaftung für die zu verkaufende Küche</w:t>
      </w:r>
      <w:r>
        <w:rPr>
          <w:sz w:val="24"/>
          <w:szCs w:val="24"/>
        </w:rPr>
        <w:t>.</w:t>
      </w:r>
    </w:p>
    <w:p w:rsidR="000A1624" w:rsidRPr="000A1624" w:rsidRDefault="000A1624" w:rsidP="000A1624">
      <w:pPr>
        <w:rPr>
          <w:sz w:val="24"/>
          <w:szCs w:val="24"/>
        </w:rPr>
      </w:pPr>
    </w:p>
    <w:p w:rsidR="009702C0" w:rsidRDefault="009702C0" w:rsidP="00A45453">
      <w:pPr>
        <w:jc w:val="center"/>
        <w:rPr>
          <w:b/>
          <w:sz w:val="28"/>
          <w:szCs w:val="28"/>
          <w:u w:val="single"/>
        </w:rPr>
      </w:pPr>
    </w:p>
    <w:p w:rsidR="009702C0" w:rsidRDefault="009702C0" w:rsidP="00A45453">
      <w:pPr>
        <w:jc w:val="center"/>
        <w:rPr>
          <w:b/>
          <w:sz w:val="28"/>
          <w:szCs w:val="28"/>
          <w:u w:val="single"/>
        </w:rPr>
      </w:pPr>
    </w:p>
    <w:p w:rsidR="00611E82" w:rsidRPr="00DE02AF" w:rsidRDefault="003A3776" w:rsidP="00A45453">
      <w:pPr>
        <w:jc w:val="center"/>
        <w:rPr>
          <w:i/>
          <w:sz w:val="28"/>
          <w:szCs w:val="28"/>
        </w:rPr>
      </w:pPr>
      <w:r w:rsidRPr="00DE02AF">
        <w:rPr>
          <w:b/>
          <w:i/>
          <w:sz w:val="28"/>
          <w:szCs w:val="28"/>
          <w:u w:val="single"/>
        </w:rPr>
        <w:t>Käufer Erklärung:</w:t>
      </w:r>
    </w:p>
    <w:p w:rsidR="00611E82" w:rsidRPr="006D7386" w:rsidRDefault="003A3776">
      <w:pPr>
        <w:rPr>
          <w:sz w:val="24"/>
          <w:szCs w:val="24"/>
        </w:rPr>
      </w:pPr>
      <w:r w:rsidRPr="006D7386">
        <w:rPr>
          <w:sz w:val="24"/>
          <w:szCs w:val="24"/>
        </w:rPr>
        <w:t xml:space="preserve"> </w:t>
      </w:r>
    </w:p>
    <w:p w:rsidR="00611E82" w:rsidRPr="00DC040A" w:rsidRDefault="003A3776">
      <w:r w:rsidRPr="00DC040A">
        <w:t>Der Käufer</w:t>
      </w:r>
      <w:r w:rsidR="0061743C">
        <w:t xml:space="preserve"> hat die Küche besichtigt und</w:t>
      </w:r>
      <w:r w:rsidRPr="00DC040A">
        <w:t xml:space="preserve"> ist sich b</w:t>
      </w:r>
      <w:r w:rsidR="00135B07" w:rsidRPr="00DC040A">
        <w:t>ewusst, dass sich d</w:t>
      </w:r>
      <w:r w:rsidR="003F204C">
        <w:t>ie</w:t>
      </w:r>
      <w:r w:rsidR="00135B07" w:rsidRPr="00DC040A">
        <w:t xml:space="preserve"> </w:t>
      </w:r>
      <w:r w:rsidR="0061743C">
        <w:t>zu kaufende</w:t>
      </w:r>
      <w:r w:rsidR="00135B07" w:rsidRPr="00DC040A">
        <w:t xml:space="preserve"> </w:t>
      </w:r>
      <w:r w:rsidR="003F204C">
        <w:t>Küche</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5350"/>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3F204C" w:rsidP="003F204C">
            <w:pPr>
              <w:rPr>
                <w:b/>
                <w:sz w:val="24"/>
                <w:szCs w:val="24"/>
              </w:rPr>
            </w:pPr>
            <w:r>
              <w:rPr>
                <w:b/>
                <w:sz w:val="24"/>
                <w:szCs w:val="24"/>
              </w:rPr>
              <w:t>Küche</w:t>
            </w:r>
            <w:r w:rsidR="00DC040A" w:rsidRPr="001C30F6">
              <w:rPr>
                <w:b/>
                <w:sz w:val="24"/>
                <w:szCs w:val="24"/>
              </w:rPr>
              <w:t xml:space="preserve"> befindet sich in ge</w:t>
            </w:r>
            <w:r>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3F204C" w:rsidP="0061743C">
            <w:pPr>
              <w:rPr>
                <w:b/>
                <w:sz w:val="24"/>
                <w:szCs w:val="24"/>
              </w:rPr>
            </w:pPr>
            <w:r>
              <w:rPr>
                <w:b/>
                <w:sz w:val="24"/>
                <w:szCs w:val="24"/>
              </w:rPr>
              <w:t>Küche</w:t>
            </w:r>
            <w:r w:rsidR="00DC040A" w:rsidRPr="001C30F6">
              <w:rPr>
                <w:b/>
                <w:sz w:val="24"/>
                <w:szCs w:val="24"/>
              </w:rPr>
              <w:t xml:space="preserve"> befindet sich </w:t>
            </w:r>
            <w:r w:rsidR="007D61BA">
              <w:rPr>
                <w:b/>
                <w:sz w:val="24"/>
                <w:szCs w:val="24"/>
              </w:rPr>
              <w:t>in</w:t>
            </w:r>
            <w:r w:rsidR="00976D8A">
              <w:rPr>
                <w:b/>
                <w:sz w:val="24"/>
                <w:szCs w:val="24"/>
              </w:rPr>
              <w:t xml:space="preserve"> </w:t>
            </w:r>
            <w:r w:rsidR="0061743C">
              <w:rPr>
                <w:b/>
                <w:sz w:val="24"/>
                <w:szCs w:val="24"/>
              </w:rPr>
              <w:t xml:space="preserve">neuwertigem </w:t>
            </w:r>
            <w:r w:rsidR="00DC040A" w:rsidRPr="001C30F6">
              <w:rPr>
                <w:b/>
                <w:sz w:val="24"/>
                <w:szCs w:val="24"/>
              </w:rPr>
              <w:t>Zustand</w:t>
            </w:r>
          </w:p>
        </w:tc>
      </w:tr>
    </w:tbl>
    <w:p w:rsidR="00DC040A" w:rsidRPr="006D7386" w:rsidRDefault="00DC040A">
      <w:pPr>
        <w:rPr>
          <w:sz w:val="24"/>
          <w:szCs w:val="24"/>
        </w:rPr>
      </w:pPr>
    </w:p>
    <w:p w:rsidR="00611E82" w:rsidRPr="006D7386" w:rsidRDefault="003A3776">
      <w:pPr>
        <w:rPr>
          <w:sz w:val="24"/>
          <w:szCs w:val="24"/>
        </w:rPr>
      </w:pPr>
      <w:r w:rsidRPr="006D7386">
        <w:rPr>
          <w:sz w:val="24"/>
          <w:szCs w:val="24"/>
        </w:rPr>
        <w:t xml:space="preserve"> </w:t>
      </w:r>
    </w:p>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DC040A" w:rsidRDefault="003A3776">
      <w:pPr>
        <w:pBdr>
          <w:bottom w:val="single" w:sz="6" w:space="1" w:color="auto"/>
        </w:pBdr>
      </w:pPr>
      <w:r w:rsidRPr="00DC040A">
        <w:t xml:space="preserve"> </w:t>
      </w:r>
    </w:p>
    <w:p w:rsidR="00DC040A" w:rsidRPr="00DC040A" w:rsidRDefault="00DC040A"/>
    <w:p w:rsidR="00280ED4" w:rsidRDefault="00280ED4" w:rsidP="0061743C">
      <w:pPr>
        <w:rPr>
          <w:b/>
          <w:sz w:val="28"/>
          <w:szCs w:val="28"/>
          <w:u w:val="single"/>
        </w:rPr>
      </w:pPr>
    </w:p>
    <w:p w:rsidR="007F2A03" w:rsidRDefault="007F2A03" w:rsidP="00001494">
      <w:pPr>
        <w:jc w:val="center"/>
        <w:rPr>
          <w:b/>
          <w:i/>
          <w:sz w:val="28"/>
          <w:szCs w:val="28"/>
          <w:u w:val="single"/>
        </w:rPr>
      </w:pPr>
    </w:p>
    <w:p w:rsidR="007F2A03" w:rsidRDefault="007F2A03" w:rsidP="00001494">
      <w:pPr>
        <w:jc w:val="center"/>
        <w:rPr>
          <w:b/>
          <w:i/>
          <w:sz w:val="28"/>
          <w:szCs w:val="28"/>
          <w:u w:val="single"/>
        </w:rPr>
      </w:pPr>
    </w:p>
    <w:p w:rsidR="00611E82" w:rsidRPr="00DE02AF" w:rsidRDefault="003F204C" w:rsidP="00001494">
      <w:pPr>
        <w:jc w:val="center"/>
        <w:rPr>
          <w:b/>
          <w:i/>
          <w:sz w:val="28"/>
          <w:szCs w:val="28"/>
          <w:u w:val="single"/>
        </w:rPr>
      </w:pPr>
      <w:r w:rsidRPr="00DE02AF">
        <w:rPr>
          <w:b/>
          <w:i/>
          <w:sz w:val="28"/>
          <w:szCs w:val="28"/>
          <w:u w:val="single"/>
        </w:rPr>
        <w:lastRenderedPageBreak/>
        <w:t>Küchen</w:t>
      </w:r>
      <w:r w:rsidR="003A3776" w:rsidRPr="00DE02AF">
        <w:rPr>
          <w:b/>
          <w:i/>
          <w:sz w:val="28"/>
          <w:szCs w:val="28"/>
          <w:u w:val="single"/>
        </w:rPr>
        <w:t>-Übergabe:</w:t>
      </w:r>
    </w:p>
    <w:p w:rsidR="000D562E" w:rsidRDefault="000D562E" w:rsidP="000F4466">
      <w:pPr>
        <w:jc w:val="center"/>
      </w:pPr>
    </w:p>
    <w:p w:rsidR="000A4504" w:rsidRDefault="003879A6" w:rsidP="000F4466">
      <w:pPr>
        <w:jc w:val="center"/>
      </w:pPr>
      <w:r>
        <w:t>Der Kaufv</w:t>
      </w:r>
      <w:r w:rsidR="000F4466">
        <w:t>ertrag wird in zwe</w:t>
      </w:r>
      <w:r w:rsidR="004A4F49">
        <w:t>i Exemplaren ausgefertigt, jede</w:t>
      </w:r>
      <w:r w:rsidR="000F4466">
        <w:t xml:space="preserve"> Vertragspar</w:t>
      </w:r>
      <w:r w:rsidR="004A4F49">
        <w:t>tei</w:t>
      </w:r>
      <w:r w:rsidR="000F4466">
        <w:t xml:space="preserve"> erhält ein Original.</w:t>
      </w:r>
    </w:p>
    <w:p w:rsidR="00652A36" w:rsidRDefault="00652A36" w:rsidP="000F4466">
      <w:pPr>
        <w:jc w:val="center"/>
      </w:pPr>
    </w:p>
    <w:tbl>
      <w:tblPr>
        <w:tblStyle w:val="Tabellenraster"/>
        <w:tblW w:w="0" w:type="auto"/>
        <w:jc w:val="center"/>
        <w:tblLook w:val="04A0" w:firstRow="1" w:lastRow="0" w:firstColumn="1" w:lastColumn="0" w:noHBand="0" w:noVBand="1"/>
      </w:tblPr>
      <w:tblGrid>
        <w:gridCol w:w="386"/>
        <w:gridCol w:w="2923"/>
      </w:tblGrid>
      <w:tr w:rsidR="00652A36" w:rsidTr="00652A36">
        <w:trPr>
          <w:jc w:val="center"/>
        </w:trPr>
        <w:tc>
          <w:tcPr>
            <w:tcW w:w="0" w:type="auto"/>
            <w:vAlign w:val="center"/>
          </w:tcPr>
          <w:p w:rsidR="00652A36" w:rsidRPr="00652A36" w:rsidRDefault="00652A36" w:rsidP="00652A36">
            <w:pPr>
              <w:jc w:val="center"/>
              <w:rPr>
                <w:sz w:val="28"/>
                <w:szCs w:val="28"/>
              </w:rPr>
            </w:pPr>
            <w:r w:rsidRPr="00652A36">
              <w:rPr>
                <w:sz w:val="28"/>
                <w:szCs w:val="28"/>
              </w:rPr>
              <w:t>□</w:t>
            </w:r>
          </w:p>
        </w:tc>
        <w:tc>
          <w:tcPr>
            <w:tcW w:w="0" w:type="auto"/>
            <w:vAlign w:val="center"/>
          </w:tcPr>
          <w:p w:rsidR="00652A36" w:rsidRPr="00652A36" w:rsidRDefault="00246380" w:rsidP="00246380">
            <w:pPr>
              <w:rPr>
                <w:b/>
                <w:sz w:val="24"/>
                <w:szCs w:val="24"/>
              </w:rPr>
            </w:pPr>
            <w:r>
              <w:rPr>
                <w:b/>
                <w:sz w:val="24"/>
                <w:szCs w:val="24"/>
              </w:rPr>
              <w:t>V</w:t>
            </w:r>
            <w:r w:rsidR="00652A36" w:rsidRPr="00652A36">
              <w:rPr>
                <w:b/>
                <w:sz w:val="24"/>
                <w:szCs w:val="24"/>
              </w:rPr>
              <w:t>ollständige Bezahlung</w:t>
            </w:r>
          </w:p>
        </w:tc>
      </w:tr>
    </w:tbl>
    <w:p w:rsidR="00CF4922" w:rsidRDefault="00CF4922" w:rsidP="000D562E"/>
    <w:tbl>
      <w:tblPr>
        <w:tblStyle w:val="Tabellenraster"/>
        <w:tblW w:w="0" w:type="auto"/>
        <w:jc w:val="center"/>
        <w:tblLook w:val="04A0" w:firstRow="1" w:lastRow="0" w:firstColumn="1" w:lastColumn="0" w:noHBand="0" w:noVBand="1"/>
      </w:tblPr>
      <w:tblGrid>
        <w:gridCol w:w="1580"/>
        <w:gridCol w:w="2904"/>
      </w:tblGrid>
      <w:tr w:rsidR="00CF4922" w:rsidTr="001C30F6">
        <w:trPr>
          <w:jc w:val="center"/>
        </w:trPr>
        <w:tc>
          <w:tcPr>
            <w:tcW w:w="0" w:type="auto"/>
            <w:gridSpan w:val="2"/>
            <w:vAlign w:val="center"/>
          </w:tcPr>
          <w:p w:rsidR="00CF4922" w:rsidRPr="009702C0" w:rsidRDefault="00CF4922" w:rsidP="001C30F6">
            <w:pPr>
              <w:jc w:val="center"/>
              <w:rPr>
                <w:b/>
                <w:sz w:val="24"/>
                <w:szCs w:val="24"/>
              </w:rPr>
            </w:pPr>
            <w:r w:rsidRPr="009702C0">
              <w:rPr>
                <w:b/>
                <w:sz w:val="24"/>
                <w:szCs w:val="24"/>
              </w:rPr>
              <w:t>Der Verkäufer hat die Gesamtzahlung</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von        </w:t>
            </w:r>
            <w:r>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am </w:t>
            </w:r>
            <w:r>
              <w:rPr>
                <w:sz w:val="28"/>
                <w:szCs w:val="28"/>
              </w:rPr>
              <w:t xml:space="preserve"> </w:t>
            </w:r>
            <w:r w:rsidRPr="00CF4922">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erhalten</w:t>
            </w:r>
          </w:p>
        </w:tc>
      </w:tr>
    </w:tbl>
    <w:p w:rsidR="00CF4922" w:rsidRDefault="00CF4922"/>
    <w:p w:rsidR="007F2A03" w:rsidRDefault="004A4F49">
      <w:r w:rsidRPr="004A4F49">
        <w:rPr>
          <w:b/>
        </w:rPr>
        <w:t>Hinweis:</w:t>
      </w:r>
      <w:r>
        <w:t xml:space="preserve"> </w:t>
      </w:r>
      <w:r w:rsidR="007F2A03" w:rsidRPr="00DC040A">
        <w:t>Bis zu</w:t>
      </w:r>
      <w:r w:rsidR="007F2A03">
        <w:t>r vollständigen</w:t>
      </w:r>
      <w:r w:rsidR="007F2A03" w:rsidRPr="00DC040A">
        <w:t xml:space="preserve"> Bezahlung bleibt </w:t>
      </w:r>
      <w:r w:rsidR="007F2A03">
        <w:t xml:space="preserve">die Küche </w:t>
      </w:r>
      <w:r w:rsidR="007F2A03" w:rsidRPr="00DC040A">
        <w:t>Verkäufereigentum.</w:t>
      </w:r>
      <w:r w:rsidR="007F2A03">
        <w:t xml:space="preserve"> </w:t>
      </w:r>
      <w:r w:rsidR="007F2A03" w:rsidRPr="009A4955">
        <w:rPr>
          <w:rFonts w:eastAsia="Times New Roman"/>
          <w:color w:val="auto"/>
        </w:rPr>
        <w:t>Das Eigentum</w:t>
      </w:r>
      <w:r w:rsidR="007F2A03">
        <w:rPr>
          <w:rFonts w:eastAsia="Times New Roman"/>
          <w:color w:val="auto"/>
        </w:rPr>
        <w:t xml:space="preserve"> geht samt aller Rechte und</w:t>
      </w:r>
      <w:r w:rsidR="007F2A03" w:rsidRPr="009A4955">
        <w:rPr>
          <w:rFonts w:eastAsia="Times New Roman"/>
          <w:color w:val="auto"/>
        </w:rPr>
        <w:t xml:space="preserve"> Pflich</w:t>
      </w:r>
      <w:r w:rsidR="007F2A03">
        <w:rPr>
          <w:rFonts w:eastAsia="Times New Roman"/>
          <w:color w:val="auto"/>
        </w:rPr>
        <w:t xml:space="preserve">ten ab dem Zeitpunkt der vollständigen Bezahlung </w:t>
      </w:r>
      <w:r w:rsidR="007F2A03" w:rsidRPr="009A4955">
        <w:rPr>
          <w:rFonts w:eastAsia="Times New Roman"/>
          <w:color w:val="auto"/>
        </w:rPr>
        <w:t>auf den Käufer über.</w:t>
      </w:r>
    </w:p>
    <w:p w:rsidR="00652A36" w:rsidRDefault="00652A36">
      <w:pPr>
        <w:pBdr>
          <w:bottom w:val="single" w:sz="6" w:space="1" w:color="auto"/>
        </w:pBdr>
      </w:pPr>
    </w:p>
    <w:p w:rsidR="00246380" w:rsidRDefault="00246380" w:rsidP="00652A36">
      <w:pPr>
        <w:rPr>
          <w:b/>
          <w:sz w:val="24"/>
          <w:szCs w:val="24"/>
          <w:u w:val="single"/>
        </w:rPr>
      </w:pPr>
    </w:p>
    <w:tbl>
      <w:tblPr>
        <w:tblStyle w:val="Tabellenraster"/>
        <w:tblW w:w="0" w:type="auto"/>
        <w:jc w:val="center"/>
        <w:tblLook w:val="04A0" w:firstRow="1" w:lastRow="0" w:firstColumn="1" w:lastColumn="0" w:noHBand="0" w:noVBand="1"/>
      </w:tblPr>
      <w:tblGrid>
        <w:gridCol w:w="386"/>
        <w:gridCol w:w="5337"/>
      </w:tblGrid>
      <w:tr w:rsidR="00652A36" w:rsidTr="00652A36">
        <w:trPr>
          <w:jc w:val="center"/>
        </w:trPr>
        <w:tc>
          <w:tcPr>
            <w:tcW w:w="0" w:type="auto"/>
            <w:vAlign w:val="center"/>
          </w:tcPr>
          <w:p w:rsidR="00652A36" w:rsidRPr="00652A36" w:rsidRDefault="00652A36" w:rsidP="00652A36">
            <w:pPr>
              <w:jc w:val="center"/>
              <w:rPr>
                <w:sz w:val="28"/>
                <w:szCs w:val="28"/>
              </w:rPr>
            </w:pPr>
            <w:r w:rsidRPr="00652A36">
              <w:rPr>
                <w:sz w:val="28"/>
                <w:szCs w:val="28"/>
              </w:rPr>
              <w:t>□</w:t>
            </w:r>
          </w:p>
        </w:tc>
        <w:tc>
          <w:tcPr>
            <w:tcW w:w="0" w:type="auto"/>
            <w:vAlign w:val="center"/>
          </w:tcPr>
          <w:p w:rsidR="00652A36" w:rsidRPr="00652A36" w:rsidRDefault="00652A36" w:rsidP="00652A36">
            <w:pPr>
              <w:jc w:val="center"/>
              <w:rPr>
                <w:b/>
                <w:sz w:val="24"/>
                <w:szCs w:val="24"/>
              </w:rPr>
            </w:pPr>
            <w:r w:rsidRPr="00652A36">
              <w:rPr>
                <w:b/>
                <w:sz w:val="24"/>
                <w:szCs w:val="24"/>
              </w:rPr>
              <w:t>Anzahlung mit anschließender Ratenzahlung</w:t>
            </w:r>
          </w:p>
        </w:tc>
      </w:tr>
    </w:tbl>
    <w:p w:rsidR="007F2A03" w:rsidRPr="007F2A03" w:rsidRDefault="007F2A03" w:rsidP="004A4F49">
      <w:pPr>
        <w:rPr>
          <w:b/>
          <w:sz w:val="24"/>
          <w:szCs w:val="24"/>
          <w:u w:val="single"/>
        </w:rPr>
      </w:pPr>
    </w:p>
    <w:tbl>
      <w:tblPr>
        <w:tblStyle w:val="Tabellenraster"/>
        <w:tblW w:w="9463" w:type="dxa"/>
        <w:jc w:val="center"/>
        <w:tblLook w:val="04A0" w:firstRow="1" w:lastRow="0" w:firstColumn="1" w:lastColumn="0" w:noHBand="0" w:noVBand="1"/>
      </w:tblPr>
      <w:tblGrid>
        <w:gridCol w:w="6163"/>
        <w:gridCol w:w="3300"/>
      </w:tblGrid>
      <w:tr w:rsidR="00652A36" w:rsidTr="00FE20FE">
        <w:trPr>
          <w:jc w:val="center"/>
        </w:trPr>
        <w:tc>
          <w:tcPr>
            <w:tcW w:w="9463" w:type="dxa"/>
            <w:gridSpan w:val="2"/>
            <w:vAlign w:val="center"/>
          </w:tcPr>
          <w:p w:rsidR="007F2A03" w:rsidRPr="009702C0" w:rsidRDefault="007F2A03" w:rsidP="00224263">
            <w:pPr>
              <w:jc w:val="center"/>
              <w:rPr>
                <w:b/>
                <w:sz w:val="24"/>
                <w:szCs w:val="24"/>
              </w:rPr>
            </w:pPr>
            <w:r w:rsidRPr="009702C0">
              <w:rPr>
                <w:b/>
                <w:sz w:val="24"/>
                <w:szCs w:val="24"/>
              </w:rPr>
              <w:t xml:space="preserve">Der Verkäufer hat </w:t>
            </w:r>
            <w:r w:rsidR="00224263">
              <w:rPr>
                <w:b/>
                <w:sz w:val="24"/>
                <w:szCs w:val="24"/>
              </w:rPr>
              <w:t>dem Käufer die Küche</w:t>
            </w:r>
          </w:p>
        </w:tc>
      </w:tr>
      <w:tr w:rsidR="00224263" w:rsidTr="00FE20FE">
        <w:trPr>
          <w:jc w:val="center"/>
        </w:trPr>
        <w:tc>
          <w:tcPr>
            <w:tcW w:w="0" w:type="auto"/>
            <w:vAlign w:val="center"/>
          </w:tcPr>
          <w:p w:rsidR="007F2A03" w:rsidRPr="00CF4922" w:rsidRDefault="00224263" w:rsidP="006860C2">
            <w:pPr>
              <w:jc w:val="center"/>
              <w:rPr>
                <w:sz w:val="28"/>
                <w:szCs w:val="28"/>
              </w:rPr>
            </w:pPr>
            <w:r>
              <w:rPr>
                <w:sz w:val="28"/>
                <w:szCs w:val="28"/>
              </w:rPr>
              <w:t>für</w:t>
            </w:r>
            <w:r w:rsidR="007F2A03" w:rsidRPr="00CF4922">
              <w:rPr>
                <w:sz w:val="28"/>
                <w:szCs w:val="28"/>
              </w:rPr>
              <w:t xml:space="preserve"> </w:t>
            </w:r>
            <w:r>
              <w:rPr>
                <w:sz w:val="28"/>
                <w:szCs w:val="28"/>
              </w:rPr>
              <w:t>insgesamt</w:t>
            </w:r>
            <w:r w:rsidR="007F2A03" w:rsidRPr="00CF4922">
              <w:rPr>
                <w:sz w:val="28"/>
                <w:szCs w:val="28"/>
              </w:rPr>
              <w:t xml:space="preserve">    </w:t>
            </w:r>
            <w:r w:rsidR="007F2A03">
              <w:rPr>
                <w:sz w:val="28"/>
                <w:szCs w:val="28"/>
              </w:rPr>
              <w:t xml:space="preserve">  </w:t>
            </w:r>
          </w:p>
        </w:tc>
        <w:tc>
          <w:tcPr>
            <w:tcW w:w="3300" w:type="dxa"/>
            <w:vAlign w:val="center"/>
          </w:tcPr>
          <w:p w:rsidR="007F2A03" w:rsidRPr="00CF4922" w:rsidRDefault="007F2A03" w:rsidP="006860C2">
            <w:pPr>
              <w:jc w:val="right"/>
              <w:rPr>
                <w:sz w:val="28"/>
                <w:szCs w:val="28"/>
              </w:rPr>
            </w:pPr>
            <w:r>
              <w:rPr>
                <w:sz w:val="28"/>
                <w:szCs w:val="28"/>
              </w:rPr>
              <w:t>€</w:t>
            </w:r>
            <w:r w:rsidR="00224263">
              <w:rPr>
                <w:sz w:val="28"/>
                <w:szCs w:val="28"/>
              </w:rPr>
              <w:t xml:space="preserve"> verkauft</w:t>
            </w:r>
          </w:p>
        </w:tc>
      </w:tr>
      <w:tr w:rsidR="00652A36" w:rsidTr="00FE20FE">
        <w:trPr>
          <w:jc w:val="center"/>
        </w:trPr>
        <w:tc>
          <w:tcPr>
            <w:tcW w:w="0" w:type="auto"/>
            <w:vAlign w:val="center"/>
          </w:tcPr>
          <w:p w:rsidR="007F2A03" w:rsidRPr="00CF4922" w:rsidRDefault="00224263" w:rsidP="00652A36">
            <w:pPr>
              <w:jc w:val="center"/>
              <w:rPr>
                <w:sz w:val="28"/>
                <w:szCs w:val="28"/>
              </w:rPr>
            </w:pPr>
            <w:r>
              <w:rPr>
                <w:sz w:val="28"/>
                <w:szCs w:val="28"/>
              </w:rPr>
              <w:t>Die</w:t>
            </w:r>
            <w:r w:rsidR="00FE20FE">
              <w:rPr>
                <w:sz w:val="28"/>
                <w:szCs w:val="28"/>
              </w:rPr>
              <w:t xml:space="preserve"> Höhe der</w:t>
            </w:r>
            <w:r>
              <w:rPr>
                <w:sz w:val="28"/>
                <w:szCs w:val="28"/>
              </w:rPr>
              <w:t xml:space="preserve"> Anzahlung beträgt</w:t>
            </w:r>
            <w:r w:rsidR="007F2A03">
              <w:rPr>
                <w:sz w:val="28"/>
                <w:szCs w:val="28"/>
              </w:rPr>
              <w:t xml:space="preserve">   </w:t>
            </w:r>
          </w:p>
        </w:tc>
        <w:tc>
          <w:tcPr>
            <w:tcW w:w="3300" w:type="dxa"/>
            <w:vAlign w:val="center"/>
          </w:tcPr>
          <w:p w:rsidR="007F2A03" w:rsidRDefault="00224263" w:rsidP="006860C2">
            <w:pPr>
              <w:jc w:val="right"/>
              <w:rPr>
                <w:sz w:val="28"/>
                <w:szCs w:val="28"/>
              </w:rPr>
            </w:pPr>
            <w:r>
              <w:rPr>
                <w:sz w:val="28"/>
                <w:szCs w:val="28"/>
              </w:rPr>
              <w:t>€</w:t>
            </w:r>
          </w:p>
        </w:tc>
      </w:tr>
      <w:tr w:rsidR="004B06DA" w:rsidTr="00FE20FE">
        <w:trPr>
          <w:jc w:val="center"/>
        </w:trPr>
        <w:tc>
          <w:tcPr>
            <w:tcW w:w="0" w:type="auto"/>
            <w:vAlign w:val="center"/>
          </w:tcPr>
          <w:p w:rsidR="004B06DA" w:rsidRDefault="004B06DA" w:rsidP="00652A36">
            <w:pPr>
              <w:jc w:val="center"/>
              <w:rPr>
                <w:sz w:val="28"/>
                <w:szCs w:val="28"/>
              </w:rPr>
            </w:pPr>
            <w:r>
              <w:rPr>
                <w:sz w:val="28"/>
                <w:szCs w:val="28"/>
              </w:rPr>
              <w:t>Die Anzahlung wurde geleistet am</w:t>
            </w:r>
          </w:p>
        </w:tc>
        <w:tc>
          <w:tcPr>
            <w:tcW w:w="3300" w:type="dxa"/>
            <w:vAlign w:val="center"/>
          </w:tcPr>
          <w:p w:rsidR="004B06DA" w:rsidRDefault="004B06DA" w:rsidP="006860C2">
            <w:pPr>
              <w:jc w:val="right"/>
              <w:rPr>
                <w:sz w:val="28"/>
                <w:szCs w:val="28"/>
              </w:rPr>
            </w:pPr>
          </w:p>
        </w:tc>
      </w:tr>
      <w:tr w:rsidR="00356FEF" w:rsidTr="00FE20FE">
        <w:trPr>
          <w:jc w:val="center"/>
        </w:trPr>
        <w:tc>
          <w:tcPr>
            <w:tcW w:w="0" w:type="auto"/>
            <w:vAlign w:val="center"/>
          </w:tcPr>
          <w:p w:rsidR="00356FEF" w:rsidRDefault="00356FEF" w:rsidP="00FE20FE">
            <w:pPr>
              <w:jc w:val="center"/>
              <w:rPr>
                <w:sz w:val="28"/>
                <w:szCs w:val="28"/>
              </w:rPr>
            </w:pPr>
            <w:r>
              <w:rPr>
                <w:sz w:val="28"/>
                <w:szCs w:val="28"/>
              </w:rPr>
              <w:t xml:space="preserve">Zu zahlender </w:t>
            </w:r>
            <w:r w:rsidR="00FE20FE">
              <w:rPr>
                <w:sz w:val="28"/>
                <w:szCs w:val="28"/>
              </w:rPr>
              <w:t>Schuldbetrag</w:t>
            </w:r>
            <w:r>
              <w:rPr>
                <w:sz w:val="28"/>
                <w:szCs w:val="28"/>
              </w:rPr>
              <w:t xml:space="preserve"> durch Ratenzahlung</w:t>
            </w:r>
          </w:p>
        </w:tc>
        <w:tc>
          <w:tcPr>
            <w:tcW w:w="3300" w:type="dxa"/>
            <w:vAlign w:val="center"/>
          </w:tcPr>
          <w:p w:rsidR="00356FEF" w:rsidRDefault="00356FEF" w:rsidP="006860C2">
            <w:pPr>
              <w:jc w:val="right"/>
              <w:rPr>
                <w:sz w:val="28"/>
                <w:szCs w:val="28"/>
              </w:rPr>
            </w:pPr>
            <w:r>
              <w:rPr>
                <w:sz w:val="28"/>
                <w:szCs w:val="28"/>
              </w:rPr>
              <w:t>€</w:t>
            </w:r>
          </w:p>
        </w:tc>
      </w:tr>
      <w:tr w:rsidR="00224263" w:rsidTr="00FE20FE">
        <w:trPr>
          <w:jc w:val="center"/>
        </w:trPr>
        <w:tc>
          <w:tcPr>
            <w:tcW w:w="0" w:type="auto"/>
            <w:vAlign w:val="center"/>
          </w:tcPr>
          <w:p w:rsidR="00224263" w:rsidRDefault="00224263" w:rsidP="00224263">
            <w:pPr>
              <w:jc w:val="center"/>
              <w:rPr>
                <w:sz w:val="28"/>
                <w:szCs w:val="28"/>
              </w:rPr>
            </w:pPr>
            <w:r>
              <w:rPr>
                <w:sz w:val="28"/>
                <w:szCs w:val="28"/>
              </w:rPr>
              <w:t>Ratenhöhe zu je</w:t>
            </w:r>
          </w:p>
        </w:tc>
        <w:tc>
          <w:tcPr>
            <w:tcW w:w="3300" w:type="dxa"/>
            <w:vAlign w:val="center"/>
          </w:tcPr>
          <w:p w:rsidR="00224263" w:rsidRDefault="00224263" w:rsidP="006860C2">
            <w:pPr>
              <w:jc w:val="right"/>
              <w:rPr>
                <w:sz w:val="28"/>
                <w:szCs w:val="28"/>
              </w:rPr>
            </w:pPr>
            <w:r>
              <w:rPr>
                <w:sz w:val="28"/>
                <w:szCs w:val="28"/>
              </w:rPr>
              <w:t>€</w:t>
            </w:r>
          </w:p>
        </w:tc>
      </w:tr>
      <w:tr w:rsidR="00652A36" w:rsidTr="00FE20FE">
        <w:trPr>
          <w:jc w:val="center"/>
        </w:trPr>
        <w:tc>
          <w:tcPr>
            <w:tcW w:w="0" w:type="auto"/>
            <w:vAlign w:val="center"/>
          </w:tcPr>
          <w:p w:rsidR="007F2A03" w:rsidRDefault="00224263" w:rsidP="007F2A03">
            <w:pPr>
              <w:jc w:val="center"/>
              <w:rPr>
                <w:sz w:val="28"/>
                <w:szCs w:val="28"/>
              </w:rPr>
            </w:pPr>
            <w:r>
              <w:rPr>
                <w:sz w:val="28"/>
                <w:szCs w:val="28"/>
              </w:rPr>
              <w:t xml:space="preserve">Anzahl der ausstehenden </w:t>
            </w:r>
            <w:r w:rsidR="00356FEF">
              <w:rPr>
                <w:sz w:val="28"/>
                <w:szCs w:val="28"/>
              </w:rPr>
              <w:t xml:space="preserve">monatlichen </w:t>
            </w:r>
            <w:r>
              <w:rPr>
                <w:sz w:val="28"/>
                <w:szCs w:val="28"/>
              </w:rPr>
              <w:t>Raten</w:t>
            </w:r>
          </w:p>
        </w:tc>
        <w:tc>
          <w:tcPr>
            <w:tcW w:w="3300" w:type="dxa"/>
            <w:vAlign w:val="center"/>
          </w:tcPr>
          <w:p w:rsidR="007F2A03" w:rsidRDefault="007F2A03" w:rsidP="006860C2">
            <w:pPr>
              <w:jc w:val="right"/>
              <w:rPr>
                <w:sz w:val="28"/>
                <w:szCs w:val="28"/>
              </w:rPr>
            </w:pPr>
          </w:p>
        </w:tc>
      </w:tr>
      <w:tr w:rsidR="00652A36" w:rsidTr="00FE20FE">
        <w:trPr>
          <w:jc w:val="center"/>
        </w:trPr>
        <w:tc>
          <w:tcPr>
            <w:tcW w:w="0" w:type="auto"/>
            <w:vAlign w:val="center"/>
          </w:tcPr>
          <w:p w:rsidR="007904C7" w:rsidRDefault="00652A36" w:rsidP="007904C7">
            <w:pPr>
              <w:jc w:val="center"/>
              <w:rPr>
                <w:sz w:val="28"/>
                <w:szCs w:val="28"/>
              </w:rPr>
            </w:pPr>
            <w:r>
              <w:rPr>
                <w:sz w:val="28"/>
                <w:szCs w:val="28"/>
              </w:rPr>
              <w:t xml:space="preserve">Zinshöhe des Schuldbetrags </w:t>
            </w:r>
          </w:p>
        </w:tc>
        <w:tc>
          <w:tcPr>
            <w:tcW w:w="3300" w:type="dxa"/>
            <w:vAlign w:val="center"/>
          </w:tcPr>
          <w:p w:rsidR="00652A36" w:rsidRDefault="00224263" w:rsidP="006860C2">
            <w:pPr>
              <w:jc w:val="right"/>
              <w:rPr>
                <w:sz w:val="28"/>
                <w:szCs w:val="28"/>
              </w:rPr>
            </w:pPr>
            <w:r>
              <w:rPr>
                <w:sz w:val="28"/>
                <w:szCs w:val="28"/>
              </w:rPr>
              <w:t>%</w:t>
            </w:r>
          </w:p>
        </w:tc>
      </w:tr>
      <w:tr w:rsidR="00652A36" w:rsidTr="00FE20FE">
        <w:trPr>
          <w:jc w:val="center"/>
        </w:trPr>
        <w:tc>
          <w:tcPr>
            <w:tcW w:w="0" w:type="auto"/>
            <w:vAlign w:val="center"/>
          </w:tcPr>
          <w:p w:rsidR="00652A36" w:rsidRDefault="00652A36" w:rsidP="007F2A03">
            <w:pPr>
              <w:jc w:val="center"/>
              <w:rPr>
                <w:sz w:val="28"/>
                <w:szCs w:val="28"/>
              </w:rPr>
            </w:pPr>
            <w:r>
              <w:rPr>
                <w:sz w:val="28"/>
                <w:szCs w:val="28"/>
              </w:rPr>
              <w:t>Schlussrate inkl.</w:t>
            </w:r>
            <w:r w:rsidR="00224263">
              <w:rPr>
                <w:sz w:val="28"/>
                <w:szCs w:val="28"/>
              </w:rPr>
              <w:t xml:space="preserve"> Zinsen sind</w:t>
            </w:r>
            <w:r>
              <w:rPr>
                <w:sz w:val="28"/>
                <w:szCs w:val="28"/>
              </w:rPr>
              <w:t xml:space="preserve"> fällig am</w:t>
            </w:r>
          </w:p>
        </w:tc>
        <w:tc>
          <w:tcPr>
            <w:tcW w:w="3300" w:type="dxa"/>
            <w:vAlign w:val="center"/>
          </w:tcPr>
          <w:p w:rsidR="00652A36" w:rsidRDefault="00652A36" w:rsidP="006860C2">
            <w:pPr>
              <w:jc w:val="right"/>
              <w:rPr>
                <w:sz w:val="28"/>
                <w:szCs w:val="28"/>
              </w:rPr>
            </w:pPr>
          </w:p>
        </w:tc>
      </w:tr>
    </w:tbl>
    <w:p w:rsidR="00611E82" w:rsidRDefault="00611E82"/>
    <w:p w:rsidR="00246380" w:rsidRDefault="004A4F49" w:rsidP="004A4F49">
      <w:pPr>
        <w:rPr>
          <w:rFonts w:eastAsia="Times New Roman"/>
          <w:color w:val="auto"/>
        </w:rPr>
      </w:pPr>
      <w:r w:rsidRPr="004A4F49">
        <w:rPr>
          <w:b/>
        </w:rPr>
        <w:t>Hinweis:</w:t>
      </w:r>
      <w:r>
        <w:t xml:space="preserve"> </w:t>
      </w:r>
      <w:r w:rsidRPr="00DC040A">
        <w:t>Bis zu</w:t>
      </w:r>
      <w:r>
        <w:t>r vollständigen</w:t>
      </w:r>
      <w:r w:rsidRPr="00DC040A">
        <w:t xml:space="preserve"> Bezahlung</w:t>
      </w:r>
      <w:r w:rsidR="00224263">
        <w:t xml:space="preserve"> der Schlussrate</w:t>
      </w:r>
      <w:r w:rsidRPr="00DC040A">
        <w:t xml:space="preserve"> bleibt </w:t>
      </w:r>
      <w:r>
        <w:t xml:space="preserve">die Küche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246380" w:rsidRPr="00246380" w:rsidRDefault="00246380" w:rsidP="00246380">
      <w:pPr>
        <w:pStyle w:val="StandardWeb"/>
        <w:rPr>
          <w:rFonts w:ascii="Arial" w:hAnsi="Arial" w:cs="Arial"/>
          <w:sz w:val="22"/>
          <w:szCs w:val="22"/>
        </w:rPr>
      </w:pPr>
      <w:r w:rsidRPr="00246380">
        <w:rPr>
          <w:rFonts w:ascii="Arial" w:hAnsi="Arial" w:cs="Arial"/>
          <w:sz w:val="22"/>
          <w:szCs w:val="22"/>
        </w:rPr>
        <w:t>Im Falle, da</w:t>
      </w:r>
      <w:r>
        <w:rPr>
          <w:rFonts w:ascii="Arial" w:hAnsi="Arial" w:cs="Arial"/>
          <w:sz w:val="22"/>
          <w:szCs w:val="22"/>
        </w:rPr>
        <w:t>s</w:t>
      </w:r>
      <w:r w:rsidRPr="00246380">
        <w:rPr>
          <w:rFonts w:ascii="Arial" w:hAnsi="Arial" w:cs="Arial"/>
          <w:sz w:val="22"/>
          <w:szCs w:val="22"/>
        </w:rPr>
        <w:t>s der Käufer mit mehr als einer Rate in Rückstand gerät, ist der Restbetrag in einer Summe zur Zahlung fällig.</w:t>
      </w:r>
      <w:r>
        <w:rPr>
          <w:rFonts w:ascii="Arial" w:hAnsi="Arial" w:cs="Arial"/>
          <w:sz w:val="22"/>
          <w:szCs w:val="22"/>
        </w:rPr>
        <w:t xml:space="preserve"> </w:t>
      </w:r>
      <w:r w:rsidRPr="00246380">
        <w:rPr>
          <w:rFonts w:ascii="Arial" w:hAnsi="Arial" w:cs="Arial"/>
          <w:sz w:val="22"/>
          <w:szCs w:val="22"/>
        </w:rPr>
        <w:t>Für die fälligen Beträge unterwirft sich der Käufer der Zwang</w:t>
      </w:r>
      <w:r>
        <w:rPr>
          <w:rFonts w:ascii="Arial" w:hAnsi="Arial" w:cs="Arial"/>
          <w:sz w:val="22"/>
          <w:szCs w:val="22"/>
        </w:rPr>
        <w:t>s</w:t>
      </w:r>
      <w:r w:rsidRPr="00246380">
        <w:rPr>
          <w:rFonts w:ascii="Arial" w:hAnsi="Arial" w:cs="Arial"/>
          <w:sz w:val="22"/>
          <w:szCs w:val="22"/>
        </w:rPr>
        <w:t>vollstreckung in sein gesamtes Vermögen.</w:t>
      </w:r>
    </w:p>
    <w:p w:rsidR="000A4504" w:rsidRPr="004A4F49" w:rsidRDefault="004A4F49" w:rsidP="004A4F49">
      <w:pPr>
        <w:jc w:val="center"/>
        <w:rPr>
          <w:b/>
          <w:sz w:val="28"/>
          <w:szCs w:val="28"/>
          <w:u w:val="single"/>
        </w:rPr>
      </w:pPr>
      <w:r w:rsidRPr="004A4F49">
        <w:rPr>
          <w:b/>
          <w:sz w:val="28"/>
          <w:szCs w:val="28"/>
          <w:u w:val="single"/>
        </w:rPr>
        <w:t>Vertragsunterzeichnung</w:t>
      </w:r>
    </w:p>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4136"/>
      </w:tblGrid>
      <w:tr w:rsidR="001C30F6" w:rsidTr="005874D1">
        <w:trPr>
          <w:trHeight w:val="419"/>
          <w:jc w:val="center"/>
        </w:trPr>
        <w:tc>
          <w:tcPr>
            <w:tcW w:w="4328" w:type="dxa"/>
            <w:vAlign w:val="center"/>
          </w:tcPr>
          <w:p w:rsidR="001C30F6" w:rsidRPr="004E3B46" w:rsidRDefault="001C30F6" w:rsidP="0037206E">
            <w:pPr>
              <w:rPr>
                <w:b/>
                <w:sz w:val="24"/>
                <w:szCs w:val="24"/>
              </w:rPr>
            </w:pPr>
            <w:r w:rsidRPr="004E3B46">
              <w:rPr>
                <w:b/>
                <w:sz w:val="24"/>
                <w:szCs w:val="24"/>
              </w:rPr>
              <w:t>Ort</w:t>
            </w:r>
            <w:r w:rsidR="0037206E">
              <w:rPr>
                <w:b/>
                <w:sz w:val="24"/>
                <w:szCs w:val="24"/>
              </w:rPr>
              <w:t xml:space="preserve"> der Vertragsunterzeichnung</w:t>
            </w:r>
          </w:p>
        </w:tc>
        <w:tc>
          <w:tcPr>
            <w:tcW w:w="4136" w:type="dxa"/>
            <w:vAlign w:val="center"/>
          </w:tcPr>
          <w:p w:rsidR="001C30F6" w:rsidRDefault="001C30F6" w:rsidP="0037206E"/>
        </w:tc>
      </w:tr>
      <w:tr w:rsidR="001C30F6" w:rsidTr="005874D1">
        <w:trPr>
          <w:trHeight w:val="410"/>
          <w:jc w:val="center"/>
        </w:trPr>
        <w:tc>
          <w:tcPr>
            <w:tcW w:w="4328" w:type="dxa"/>
            <w:vAlign w:val="center"/>
          </w:tcPr>
          <w:p w:rsidR="001C30F6" w:rsidRPr="004E3B46" w:rsidRDefault="001C30F6" w:rsidP="0037206E">
            <w:pPr>
              <w:rPr>
                <w:b/>
                <w:sz w:val="24"/>
                <w:szCs w:val="24"/>
              </w:rPr>
            </w:pPr>
            <w:r w:rsidRPr="004E3B46">
              <w:rPr>
                <w:b/>
                <w:sz w:val="24"/>
                <w:szCs w:val="24"/>
              </w:rPr>
              <w:t>Datum</w:t>
            </w:r>
            <w:r w:rsidR="0037206E">
              <w:rPr>
                <w:b/>
                <w:sz w:val="24"/>
                <w:szCs w:val="24"/>
              </w:rPr>
              <w:t xml:space="preserve"> der Vertragsunterzeichnung</w:t>
            </w:r>
          </w:p>
        </w:tc>
        <w:tc>
          <w:tcPr>
            <w:tcW w:w="4136" w:type="dxa"/>
            <w:vAlign w:val="center"/>
          </w:tcPr>
          <w:p w:rsidR="001C30F6" w:rsidRDefault="001C30F6" w:rsidP="0037206E"/>
        </w:tc>
      </w:tr>
      <w:tr w:rsidR="001C30F6" w:rsidTr="005874D1">
        <w:trPr>
          <w:trHeight w:val="417"/>
          <w:jc w:val="center"/>
        </w:trPr>
        <w:tc>
          <w:tcPr>
            <w:tcW w:w="4328" w:type="dxa"/>
            <w:vAlign w:val="center"/>
          </w:tcPr>
          <w:p w:rsidR="001C30F6" w:rsidRPr="004E3B46" w:rsidRDefault="001C30F6" w:rsidP="0037206E">
            <w:pPr>
              <w:rPr>
                <w:b/>
                <w:sz w:val="24"/>
                <w:szCs w:val="24"/>
              </w:rPr>
            </w:pPr>
            <w:r w:rsidRPr="004E3B46">
              <w:rPr>
                <w:b/>
                <w:sz w:val="24"/>
                <w:szCs w:val="24"/>
              </w:rPr>
              <w:t>Uhrzeit</w:t>
            </w:r>
            <w:r w:rsidR="0037206E">
              <w:rPr>
                <w:b/>
                <w:sz w:val="24"/>
                <w:szCs w:val="24"/>
              </w:rPr>
              <w:t xml:space="preserve"> der Vertragsunterzeichnung</w:t>
            </w:r>
          </w:p>
        </w:tc>
        <w:tc>
          <w:tcPr>
            <w:tcW w:w="4136" w:type="dxa"/>
            <w:vAlign w:val="center"/>
          </w:tcPr>
          <w:p w:rsidR="001C30F6" w:rsidRDefault="001C30F6" w:rsidP="0037206E"/>
        </w:tc>
      </w:tr>
      <w:tr w:rsidR="001C30F6" w:rsidTr="005874D1">
        <w:trPr>
          <w:trHeight w:val="395"/>
          <w:jc w:val="center"/>
        </w:trPr>
        <w:tc>
          <w:tcPr>
            <w:tcW w:w="4328" w:type="dxa"/>
            <w:vAlign w:val="center"/>
          </w:tcPr>
          <w:p w:rsidR="001C30F6" w:rsidRPr="004E3B46" w:rsidRDefault="001C30F6" w:rsidP="0037206E">
            <w:pPr>
              <w:rPr>
                <w:b/>
                <w:sz w:val="24"/>
                <w:szCs w:val="24"/>
              </w:rPr>
            </w:pPr>
            <w:r w:rsidRPr="004E3B46">
              <w:rPr>
                <w:b/>
                <w:sz w:val="24"/>
                <w:szCs w:val="24"/>
              </w:rPr>
              <w:t>Unterschrift (Käufer)</w:t>
            </w:r>
          </w:p>
        </w:tc>
        <w:tc>
          <w:tcPr>
            <w:tcW w:w="4136" w:type="dxa"/>
            <w:vAlign w:val="center"/>
          </w:tcPr>
          <w:p w:rsidR="001C30F6" w:rsidRDefault="001C30F6" w:rsidP="0037206E"/>
        </w:tc>
      </w:tr>
      <w:tr w:rsidR="001C30F6" w:rsidTr="005874D1">
        <w:trPr>
          <w:trHeight w:val="437"/>
          <w:jc w:val="center"/>
        </w:trPr>
        <w:tc>
          <w:tcPr>
            <w:tcW w:w="4328" w:type="dxa"/>
            <w:vAlign w:val="center"/>
          </w:tcPr>
          <w:p w:rsidR="001C30F6" w:rsidRPr="004E3B46" w:rsidRDefault="001C30F6" w:rsidP="0037206E">
            <w:pPr>
              <w:rPr>
                <w:b/>
                <w:sz w:val="24"/>
                <w:szCs w:val="24"/>
              </w:rPr>
            </w:pPr>
            <w:r w:rsidRPr="004E3B46">
              <w:rPr>
                <w:b/>
                <w:sz w:val="24"/>
                <w:szCs w:val="24"/>
              </w:rPr>
              <w:t>Unterschrift (Verkäufer)</w:t>
            </w:r>
          </w:p>
        </w:tc>
        <w:tc>
          <w:tcPr>
            <w:tcW w:w="4136" w:type="dxa"/>
            <w:vAlign w:val="center"/>
          </w:tcPr>
          <w:p w:rsidR="001C30F6" w:rsidRDefault="001C30F6" w:rsidP="0037206E"/>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5C" w:rsidRDefault="00D1505C" w:rsidP="003E45E6">
      <w:pPr>
        <w:spacing w:line="240" w:lineRule="auto"/>
      </w:pPr>
      <w:r>
        <w:separator/>
      </w:r>
    </w:p>
  </w:endnote>
  <w:endnote w:type="continuationSeparator" w:id="0">
    <w:p w:rsidR="00D1505C" w:rsidRDefault="00D1505C"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5C" w:rsidRDefault="00D1505C" w:rsidP="003E45E6">
      <w:pPr>
        <w:spacing w:line="240" w:lineRule="auto"/>
      </w:pPr>
      <w:r>
        <w:separator/>
      </w:r>
    </w:p>
  </w:footnote>
  <w:footnote w:type="continuationSeparator" w:id="0">
    <w:p w:rsidR="00D1505C" w:rsidRDefault="00D1505C"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844CE4">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844CE4">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01494"/>
    <w:rsid w:val="00014704"/>
    <w:rsid w:val="000535EB"/>
    <w:rsid w:val="00067C50"/>
    <w:rsid w:val="00087289"/>
    <w:rsid w:val="000A1624"/>
    <w:rsid w:val="000A4504"/>
    <w:rsid w:val="000D562E"/>
    <w:rsid w:val="000F4466"/>
    <w:rsid w:val="00135B07"/>
    <w:rsid w:val="00143650"/>
    <w:rsid w:val="0014404C"/>
    <w:rsid w:val="00180C0A"/>
    <w:rsid w:val="001A299F"/>
    <w:rsid w:val="001C30F6"/>
    <w:rsid w:val="00212836"/>
    <w:rsid w:val="00224263"/>
    <w:rsid w:val="00226303"/>
    <w:rsid w:val="00246380"/>
    <w:rsid w:val="00255C80"/>
    <w:rsid w:val="00280ED4"/>
    <w:rsid w:val="002F7100"/>
    <w:rsid w:val="00333112"/>
    <w:rsid w:val="00350D11"/>
    <w:rsid w:val="00356FEF"/>
    <w:rsid w:val="00357866"/>
    <w:rsid w:val="00362488"/>
    <w:rsid w:val="0037206E"/>
    <w:rsid w:val="003879A6"/>
    <w:rsid w:val="003A29A3"/>
    <w:rsid w:val="003A3776"/>
    <w:rsid w:val="003B380A"/>
    <w:rsid w:val="003E45E6"/>
    <w:rsid w:val="003F204C"/>
    <w:rsid w:val="00413099"/>
    <w:rsid w:val="00452545"/>
    <w:rsid w:val="004A4F49"/>
    <w:rsid w:val="004B06DA"/>
    <w:rsid w:val="004E3B46"/>
    <w:rsid w:val="00536EFA"/>
    <w:rsid w:val="005874D1"/>
    <w:rsid w:val="005F1F94"/>
    <w:rsid w:val="00611E82"/>
    <w:rsid w:val="0061743C"/>
    <w:rsid w:val="0064252A"/>
    <w:rsid w:val="00652A36"/>
    <w:rsid w:val="00687FA6"/>
    <w:rsid w:val="00692C58"/>
    <w:rsid w:val="006A388E"/>
    <w:rsid w:val="006D7386"/>
    <w:rsid w:val="007904C7"/>
    <w:rsid w:val="007B4DDB"/>
    <w:rsid w:val="007D61BA"/>
    <w:rsid w:val="007D6387"/>
    <w:rsid w:val="007D7450"/>
    <w:rsid w:val="007F2A03"/>
    <w:rsid w:val="00842B47"/>
    <w:rsid w:val="00844CE4"/>
    <w:rsid w:val="008516B1"/>
    <w:rsid w:val="00854795"/>
    <w:rsid w:val="00887128"/>
    <w:rsid w:val="008B4869"/>
    <w:rsid w:val="008C7F2E"/>
    <w:rsid w:val="008D0FEB"/>
    <w:rsid w:val="008E35B4"/>
    <w:rsid w:val="008F7813"/>
    <w:rsid w:val="00907D66"/>
    <w:rsid w:val="00930C6F"/>
    <w:rsid w:val="009702C0"/>
    <w:rsid w:val="00976D8A"/>
    <w:rsid w:val="009863C5"/>
    <w:rsid w:val="009902E3"/>
    <w:rsid w:val="009B5AF3"/>
    <w:rsid w:val="009D0880"/>
    <w:rsid w:val="009E4BAA"/>
    <w:rsid w:val="009F249A"/>
    <w:rsid w:val="009F34FF"/>
    <w:rsid w:val="00A27F54"/>
    <w:rsid w:val="00A42606"/>
    <w:rsid w:val="00A45453"/>
    <w:rsid w:val="00A47846"/>
    <w:rsid w:val="00A60A8B"/>
    <w:rsid w:val="00AF2431"/>
    <w:rsid w:val="00B01109"/>
    <w:rsid w:val="00B34667"/>
    <w:rsid w:val="00B41B56"/>
    <w:rsid w:val="00BC3684"/>
    <w:rsid w:val="00C721F7"/>
    <w:rsid w:val="00C765E5"/>
    <w:rsid w:val="00C7725E"/>
    <w:rsid w:val="00CE002E"/>
    <w:rsid w:val="00CF4922"/>
    <w:rsid w:val="00D1505C"/>
    <w:rsid w:val="00DB137F"/>
    <w:rsid w:val="00DC040A"/>
    <w:rsid w:val="00DE02AF"/>
    <w:rsid w:val="00E127DF"/>
    <w:rsid w:val="00E4010C"/>
    <w:rsid w:val="00E5196C"/>
    <w:rsid w:val="00EF5CCA"/>
    <w:rsid w:val="00F527D9"/>
    <w:rsid w:val="00F77E2F"/>
    <w:rsid w:val="00F85A12"/>
    <w:rsid w:val="00FE2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 w:type="paragraph" w:styleId="StandardWeb">
    <w:name w:val="Normal (Web)"/>
    <w:basedOn w:val="Standard"/>
    <w:uiPriority w:val="99"/>
    <w:unhideWhenUsed/>
    <w:rsid w:val="0024638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 w:type="paragraph" w:styleId="StandardWeb">
    <w:name w:val="Normal (Web)"/>
    <w:basedOn w:val="Standard"/>
    <w:uiPriority w:val="99"/>
    <w:unhideWhenUsed/>
    <w:rsid w:val="0024638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14774">
      <w:bodyDiv w:val="1"/>
      <w:marLeft w:val="0"/>
      <w:marRight w:val="0"/>
      <w:marTop w:val="0"/>
      <w:marBottom w:val="0"/>
      <w:divBdr>
        <w:top w:val="none" w:sz="0" w:space="0" w:color="auto"/>
        <w:left w:val="none" w:sz="0" w:space="0" w:color="auto"/>
        <w:bottom w:val="none" w:sz="0" w:space="0" w:color="auto"/>
        <w:right w:val="none" w:sz="0" w:space="0" w:color="auto"/>
      </w:divBdr>
    </w:div>
    <w:div w:id="1121462817">
      <w:bodyDiv w:val="1"/>
      <w:marLeft w:val="0"/>
      <w:marRight w:val="0"/>
      <w:marTop w:val="0"/>
      <w:marBottom w:val="0"/>
      <w:divBdr>
        <w:top w:val="none" w:sz="0" w:space="0" w:color="auto"/>
        <w:left w:val="none" w:sz="0" w:space="0" w:color="auto"/>
        <w:bottom w:val="none" w:sz="0" w:space="0" w:color="auto"/>
        <w:right w:val="none" w:sz="0" w:space="0" w:color="auto"/>
      </w:divBdr>
      <w:divsChild>
        <w:div w:id="108864974">
          <w:marLeft w:val="0"/>
          <w:marRight w:val="0"/>
          <w:marTop w:val="0"/>
          <w:marBottom w:val="0"/>
          <w:divBdr>
            <w:top w:val="none" w:sz="0" w:space="0" w:color="auto"/>
            <w:left w:val="none" w:sz="0" w:space="0" w:color="auto"/>
            <w:bottom w:val="none" w:sz="0" w:space="0" w:color="auto"/>
            <w:right w:val="none" w:sz="0" w:space="0" w:color="auto"/>
          </w:divBdr>
        </w:div>
        <w:div w:id="1416055064">
          <w:marLeft w:val="0"/>
          <w:marRight w:val="0"/>
          <w:marTop w:val="0"/>
          <w:marBottom w:val="0"/>
          <w:divBdr>
            <w:top w:val="none" w:sz="0" w:space="0" w:color="auto"/>
            <w:left w:val="none" w:sz="0" w:space="0" w:color="auto"/>
            <w:bottom w:val="none" w:sz="0" w:space="0" w:color="auto"/>
            <w:right w:val="none" w:sz="0" w:space="0" w:color="auto"/>
          </w:divBdr>
        </w:div>
        <w:div w:id="1228685253">
          <w:marLeft w:val="0"/>
          <w:marRight w:val="0"/>
          <w:marTop w:val="0"/>
          <w:marBottom w:val="0"/>
          <w:divBdr>
            <w:top w:val="none" w:sz="0" w:space="0" w:color="auto"/>
            <w:left w:val="none" w:sz="0" w:space="0" w:color="auto"/>
            <w:bottom w:val="none" w:sz="0" w:space="0" w:color="auto"/>
            <w:right w:val="none" w:sz="0" w:space="0" w:color="auto"/>
          </w:divBdr>
        </w:div>
        <w:div w:id="312567766">
          <w:marLeft w:val="0"/>
          <w:marRight w:val="0"/>
          <w:marTop w:val="0"/>
          <w:marBottom w:val="0"/>
          <w:divBdr>
            <w:top w:val="none" w:sz="0" w:space="0" w:color="auto"/>
            <w:left w:val="none" w:sz="0" w:space="0" w:color="auto"/>
            <w:bottom w:val="none" w:sz="0" w:space="0" w:color="auto"/>
            <w:right w:val="none" w:sz="0" w:space="0" w:color="auto"/>
          </w:divBdr>
        </w:div>
        <w:div w:id="524556747">
          <w:marLeft w:val="0"/>
          <w:marRight w:val="0"/>
          <w:marTop w:val="0"/>
          <w:marBottom w:val="0"/>
          <w:divBdr>
            <w:top w:val="none" w:sz="0" w:space="0" w:color="auto"/>
            <w:left w:val="none" w:sz="0" w:space="0" w:color="auto"/>
            <w:bottom w:val="none" w:sz="0" w:space="0" w:color="auto"/>
            <w:right w:val="none" w:sz="0" w:space="0" w:color="auto"/>
          </w:divBdr>
        </w:div>
        <w:div w:id="570697783">
          <w:marLeft w:val="0"/>
          <w:marRight w:val="0"/>
          <w:marTop w:val="0"/>
          <w:marBottom w:val="0"/>
          <w:divBdr>
            <w:top w:val="none" w:sz="0" w:space="0" w:color="auto"/>
            <w:left w:val="none" w:sz="0" w:space="0" w:color="auto"/>
            <w:bottom w:val="none" w:sz="0" w:space="0" w:color="auto"/>
            <w:right w:val="none" w:sz="0" w:space="0" w:color="auto"/>
          </w:divBdr>
        </w:div>
        <w:div w:id="1818720833">
          <w:marLeft w:val="0"/>
          <w:marRight w:val="0"/>
          <w:marTop w:val="0"/>
          <w:marBottom w:val="0"/>
          <w:divBdr>
            <w:top w:val="none" w:sz="0" w:space="0" w:color="auto"/>
            <w:left w:val="none" w:sz="0" w:space="0" w:color="auto"/>
            <w:bottom w:val="none" w:sz="0" w:space="0" w:color="auto"/>
            <w:right w:val="none" w:sz="0" w:space="0" w:color="auto"/>
          </w:divBdr>
        </w:div>
        <w:div w:id="899560361">
          <w:marLeft w:val="0"/>
          <w:marRight w:val="0"/>
          <w:marTop w:val="0"/>
          <w:marBottom w:val="0"/>
          <w:divBdr>
            <w:top w:val="none" w:sz="0" w:space="0" w:color="auto"/>
            <w:left w:val="none" w:sz="0" w:space="0" w:color="auto"/>
            <w:bottom w:val="none" w:sz="0" w:space="0" w:color="auto"/>
            <w:right w:val="none" w:sz="0" w:space="0" w:color="auto"/>
          </w:divBdr>
        </w:div>
        <w:div w:id="1985305355">
          <w:marLeft w:val="0"/>
          <w:marRight w:val="0"/>
          <w:marTop w:val="0"/>
          <w:marBottom w:val="0"/>
          <w:divBdr>
            <w:top w:val="none" w:sz="0" w:space="0" w:color="auto"/>
            <w:left w:val="none" w:sz="0" w:space="0" w:color="auto"/>
            <w:bottom w:val="none" w:sz="0" w:space="0" w:color="auto"/>
            <w:right w:val="none" w:sz="0" w:space="0" w:color="auto"/>
          </w:divBdr>
        </w:div>
        <w:div w:id="1514874353">
          <w:marLeft w:val="0"/>
          <w:marRight w:val="0"/>
          <w:marTop w:val="0"/>
          <w:marBottom w:val="0"/>
          <w:divBdr>
            <w:top w:val="none" w:sz="0" w:space="0" w:color="auto"/>
            <w:left w:val="none" w:sz="0" w:space="0" w:color="auto"/>
            <w:bottom w:val="none" w:sz="0" w:space="0" w:color="auto"/>
            <w:right w:val="none" w:sz="0" w:space="0" w:color="auto"/>
          </w:divBdr>
        </w:div>
        <w:div w:id="590772547">
          <w:marLeft w:val="0"/>
          <w:marRight w:val="0"/>
          <w:marTop w:val="0"/>
          <w:marBottom w:val="0"/>
          <w:divBdr>
            <w:top w:val="none" w:sz="0" w:space="0" w:color="auto"/>
            <w:left w:val="none" w:sz="0" w:space="0" w:color="auto"/>
            <w:bottom w:val="none" w:sz="0" w:space="0" w:color="auto"/>
            <w:right w:val="none" w:sz="0" w:space="0" w:color="auto"/>
          </w:divBdr>
        </w:div>
        <w:div w:id="532613594">
          <w:marLeft w:val="0"/>
          <w:marRight w:val="0"/>
          <w:marTop w:val="0"/>
          <w:marBottom w:val="0"/>
          <w:divBdr>
            <w:top w:val="none" w:sz="0" w:space="0" w:color="auto"/>
            <w:left w:val="none" w:sz="0" w:space="0" w:color="auto"/>
            <w:bottom w:val="none" w:sz="0" w:space="0" w:color="auto"/>
            <w:right w:val="none" w:sz="0" w:space="0" w:color="auto"/>
          </w:divBdr>
        </w:div>
        <w:div w:id="166210660">
          <w:marLeft w:val="0"/>
          <w:marRight w:val="0"/>
          <w:marTop w:val="0"/>
          <w:marBottom w:val="0"/>
          <w:divBdr>
            <w:top w:val="none" w:sz="0" w:space="0" w:color="auto"/>
            <w:left w:val="none" w:sz="0" w:space="0" w:color="auto"/>
            <w:bottom w:val="none" w:sz="0" w:space="0" w:color="auto"/>
            <w:right w:val="none" w:sz="0" w:space="0" w:color="auto"/>
          </w:divBdr>
        </w:div>
        <w:div w:id="94525792">
          <w:marLeft w:val="0"/>
          <w:marRight w:val="0"/>
          <w:marTop w:val="0"/>
          <w:marBottom w:val="0"/>
          <w:divBdr>
            <w:top w:val="none" w:sz="0" w:space="0" w:color="auto"/>
            <w:left w:val="none" w:sz="0" w:space="0" w:color="auto"/>
            <w:bottom w:val="none" w:sz="0" w:space="0" w:color="auto"/>
            <w:right w:val="none" w:sz="0" w:space="0" w:color="auto"/>
          </w:divBdr>
        </w:div>
        <w:div w:id="1252543712">
          <w:marLeft w:val="0"/>
          <w:marRight w:val="0"/>
          <w:marTop w:val="0"/>
          <w:marBottom w:val="0"/>
          <w:divBdr>
            <w:top w:val="none" w:sz="0" w:space="0" w:color="auto"/>
            <w:left w:val="none" w:sz="0" w:space="0" w:color="auto"/>
            <w:bottom w:val="none" w:sz="0" w:space="0" w:color="auto"/>
            <w:right w:val="none" w:sz="0" w:space="0" w:color="auto"/>
          </w:divBdr>
        </w:div>
      </w:divsChild>
    </w:div>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einer Küche von Privat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E31D7-9C6D-4315-A3C4-88AFAEBD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Kaufvertrag Küche</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Küche</dc:title>
  <dc:subject>Kaufvertrag Küche für Privat</dc:subject>
  <dc:creator>oem</dc:creator>
  <cp:lastModifiedBy>Windows User</cp:lastModifiedBy>
  <cp:revision>45</cp:revision>
  <cp:lastPrinted>2016-09-16T07:57:00Z</cp:lastPrinted>
  <dcterms:created xsi:type="dcterms:W3CDTF">2016-09-16T11:19:00Z</dcterms:created>
  <dcterms:modified xsi:type="dcterms:W3CDTF">2017-01-26T12:56:00Z</dcterms:modified>
</cp:coreProperties>
</file>